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E4" w:rsidRPr="00C0691A" w:rsidRDefault="000A34E4" w:rsidP="00E5483B">
      <w:pPr>
        <w:jc w:val="center"/>
        <w:rPr>
          <w:b/>
        </w:rPr>
      </w:pPr>
      <w:r w:rsidRPr="00C0691A">
        <w:rPr>
          <w:b/>
        </w:rPr>
        <w:t>Agenda – March 25, 2012 – Oxnard College Academic Senate Meeting</w:t>
      </w:r>
    </w:p>
    <w:p w:rsidR="000A34E4" w:rsidRPr="00C0691A" w:rsidRDefault="000A34E4" w:rsidP="00E5483B">
      <w:pPr>
        <w:jc w:val="center"/>
        <w:rPr>
          <w:b/>
        </w:rPr>
      </w:pPr>
      <w:r w:rsidRPr="00C0691A">
        <w:rPr>
          <w:b/>
        </w:rPr>
        <w:t>2:00 pm, LLRC-101</w:t>
      </w:r>
    </w:p>
    <w:p w:rsidR="000A34E4" w:rsidRDefault="000A34E4" w:rsidP="00E5483B">
      <w:pPr>
        <w:pStyle w:val="ListParagraph"/>
        <w:numPr>
          <w:ilvl w:val="0"/>
          <w:numId w:val="1"/>
        </w:numPr>
      </w:pPr>
      <w:r>
        <w:t xml:space="preserve"> Call to Order</w:t>
      </w:r>
    </w:p>
    <w:p w:rsidR="000A34E4" w:rsidRDefault="000A34E4" w:rsidP="00E5483B">
      <w:pPr>
        <w:pStyle w:val="ListParagraph"/>
        <w:numPr>
          <w:ilvl w:val="0"/>
          <w:numId w:val="1"/>
        </w:numPr>
      </w:pPr>
      <w:r>
        <w:t>Public Comments and Introduction of Guests</w:t>
      </w:r>
    </w:p>
    <w:p w:rsidR="000A34E4" w:rsidRDefault="000A34E4" w:rsidP="00E5483B">
      <w:pPr>
        <w:pStyle w:val="ListParagraph"/>
        <w:numPr>
          <w:ilvl w:val="0"/>
          <w:numId w:val="1"/>
        </w:numPr>
      </w:pPr>
      <w:r>
        <w:t>Announcements</w:t>
      </w:r>
    </w:p>
    <w:p w:rsidR="000A34E4" w:rsidRDefault="000A34E4" w:rsidP="00E5483B">
      <w:pPr>
        <w:pStyle w:val="ListParagraph"/>
        <w:numPr>
          <w:ilvl w:val="0"/>
          <w:numId w:val="1"/>
        </w:numPr>
      </w:pPr>
      <w:r>
        <w:t>Approval of Minutes</w:t>
      </w:r>
    </w:p>
    <w:p w:rsidR="000A34E4" w:rsidRDefault="000A34E4" w:rsidP="00E5483B">
      <w:pPr>
        <w:pStyle w:val="ListParagraph"/>
        <w:numPr>
          <w:ilvl w:val="0"/>
          <w:numId w:val="1"/>
        </w:numPr>
      </w:pPr>
      <w:r>
        <w:t>Revisions to Agenda</w:t>
      </w:r>
    </w:p>
    <w:p w:rsidR="000A34E4" w:rsidRDefault="000A34E4" w:rsidP="00E5483B">
      <w:pPr>
        <w:pStyle w:val="ListParagraph"/>
        <w:numPr>
          <w:ilvl w:val="0"/>
          <w:numId w:val="1"/>
        </w:numPr>
      </w:pPr>
      <w:r>
        <w:t>President’s Report (Board, DCAP,DCAS, Consultation Council, DCHR)</w:t>
      </w:r>
    </w:p>
    <w:p w:rsidR="000A34E4" w:rsidRDefault="000A34E4" w:rsidP="00E5483B">
      <w:pPr>
        <w:pStyle w:val="ListParagraph"/>
        <w:numPr>
          <w:ilvl w:val="0"/>
          <w:numId w:val="1"/>
        </w:numPr>
      </w:pPr>
      <w:r>
        <w:t>Committee Reports</w:t>
      </w:r>
    </w:p>
    <w:p w:rsidR="000A34E4" w:rsidRDefault="000A34E4" w:rsidP="00C0691A">
      <w:pPr>
        <w:pStyle w:val="ListParagraph"/>
        <w:numPr>
          <w:ilvl w:val="1"/>
          <w:numId w:val="1"/>
        </w:numPr>
      </w:pPr>
      <w:r>
        <w:t>CUDS</w:t>
      </w:r>
    </w:p>
    <w:p w:rsidR="000A34E4" w:rsidRDefault="000A34E4" w:rsidP="00E5483B">
      <w:pPr>
        <w:pStyle w:val="ListParagraph"/>
        <w:numPr>
          <w:ilvl w:val="1"/>
          <w:numId w:val="1"/>
        </w:numPr>
      </w:pPr>
      <w:r>
        <w:t>Student Success</w:t>
      </w:r>
    </w:p>
    <w:p w:rsidR="000A34E4" w:rsidRDefault="000A34E4" w:rsidP="00E5483B">
      <w:pPr>
        <w:pStyle w:val="ListParagraph"/>
        <w:numPr>
          <w:ilvl w:val="1"/>
          <w:numId w:val="1"/>
        </w:numPr>
      </w:pPr>
      <w:r>
        <w:t>PBC</w:t>
      </w:r>
    </w:p>
    <w:p w:rsidR="000A34E4" w:rsidRDefault="000A34E4" w:rsidP="00E5483B">
      <w:pPr>
        <w:pStyle w:val="ListParagraph"/>
        <w:numPr>
          <w:ilvl w:val="1"/>
          <w:numId w:val="1"/>
        </w:numPr>
      </w:pPr>
      <w:r>
        <w:t>PDC</w:t>
      </w:r>
    </w:p>
    <w:p w:rsidR="000A34E4" w:rsidRDefault="000A34E4" w:rsidP="00E5483B">
      <w:pPr>
        <w:pStyle w:val="ListParagraph"/>
        <w:numPr>
          <w:ilvl w:val="1"/>
          <w:numId w:val="1"/>
        </w:numPr>
      </w:pPr>
      <w:r>
        <w:t>Others</w:t>
      </w:r>
    </w:p>
    <w:p w:rsidR="000A34E4" w:rsidRDefault="000A34E4" w:rsidP="00C0691A">
      <w:pPr>
        <w:pStyle w:val="ListParagraph"/>
        <w:numPr>
          <w:ilvl w:val="0"/>
          <w:numId w:val="1"/>
        </w:numPr>
      </w:pPr>
      <w:r>
        <w:t xml:space="preserve"> Action Items</w:t>
      </w:r>
    </w:p>
    <w:p w:rsidR="000A34E4" w:rsidRDefault="000A34E4" w:rsidP="0041043F">
      <w:pPr>
        <w:pStyle w:val="ListParagraph"/>
        <w:numPr>
          <w:ilvl w:val="1"/>
          <w:numId w:val="1"/>
        </w:numPr>
      </w:pPr>
      <w:r>
        <w:t xml:space="preserve"> Resolution regarding election (first reading:  by-law amendment for procedure to suspend balloting when positions are unopposed, for which there is precedent in the by-laws)</w:t>
      </w:r>
    </w:p>
    <w:p w:rsidR="000A34E4" w:rsidRDefault="000A34E4" w:rsidP="00E5483B">
      <w:pPr>
        <w:pStyle w:val="ListParagraph"/>
        <w:numPr>
          <w:ilvl w:val="1"/>
          <w:numId w:val="1"/>
        </w:numPr>
      </w:pPr>
      <w:r>
        <w:t>BP/AP 4025 – Philosophy and Criteria for Associate Degree and General  Education (second reading)</w:t>
      </w:r>
    </w:p>
    <w:p w:rsidR="000A34E4" w:rsidRDefault="000A34E4" w:rsidP="00E5483B">
      <w:pPr>
        <w:pStyle w:val="ListParagraph"/>
        <w:numPr>
          <w:ilvl w:val="1"/>
          <w:numId w:val="1"/>
        </w:numPr>
      </w:pPr>
      <w:r>
        <w:t>AP 5055 – Priority Enrollment (first reading; possible consent item)</w:t>
      </w:r>
    </w:p>
    <w:p w:rsidR="000A34E4" w:rsidRDefault="000A34E4" w:rsidP="00C0691A">
      <w:pPr>
        <w:pStyle w:val="ListParagraph"/>
        <w:numPr>
          <w:ilvl w:val="1"/>
          <w:numId w:val="1"/>
        </w:numPr>
      </w:pPr>
      <w:r>
        <w:t>AP 4260 – Prerequisites and Corequisites (first reading in new form – includes content review)</w:t>
      </w:r>
    </w:p>
    <w:p w:rsidR="000A34E4" w:rsidRDefault="000A34E4" w:rsidP="00C0691A">
      <w:pPr>
        <w:pStyle w:val="ListParagraph"/>
        <w:numPr>
          <w:ilvl w:val="1"/>
          <w:numId w:val="1"/>
        </w:numPr>
      </w:pPr>
      <w:r>
        <w:t>District PG Manual Revisions    (In addition to what has been brought forward previously, a call for another perusal of this document; Consultation Council to review/make changes in early April)</w:t>
      </w:r>
    </w:p>
    <w:p w:rsidR="000A34E4" w:rsidRDefault="000A34E4" w:rsidP="00E5483B">
      <w:pPr>
        <w:pStyle w:val="ListParagraph"/>
        <w:numPr>
          <w:ilvl w:val="0"/>
          <w:numId w:val="1"/>
        </w:numPr>
      </w:pPr>
      <w:r>
        <w:t>Ongoing Business</w:t>
      </w:r>
    </w:p>
    <w:p w:rsidR="000A34E4" w:rsidRDefault="000A34E4" w:rsidP="00E5483B">
      <w:pPr>
        <w:pStyle w:val="ListParagraph"/>
        <w:numPr>
          <w:ilvl w:val="1"/>
          <w:numId w:val="1"/>
        </w:numPr>
      </w:pPr>
      <w:r>
        <w:t xml:space="preserve"> Educational Master Plan progress</w:t>
      </w:r>
    </w:p>
    <w:p w:rsidR="000A34E4" w:rsidRDefault="000A34E4" w:rsidP="00E5483B">
      <w:pPr>
        <w:pStyle w:val="ListParagraph"/>
        <w:numPr>
          <w:ilvl w:val="1"/>
          <w:numId w:val="1"/>
        </w:numPr>
      </w:pPr>
      <w:r>
        <w:t>Communication Plan, Brown Act Postings</w:t>
      </w:r>
    </w:p>
    <w:p w:rsidR="000A34E4" w:rsidRDefault="000A34E4" w:rsidP="00C0691A">
      <w:pPr>
        <w:pStyle w:val="ListParagraph"/>
        <w:numPr>
          <w:ilvl w:val="1"/>
          <w:numId w:val="1"/>
        </w:numPr>
      </w:pPr>
      <w:r>
        <w:t xml:space="preserve">Big Five/Student Award Functions </w:t>
      </w:r>
    </w:p>
    <w:p w:rsidR="000A34E4" w:rsidRDefault="000A34E4" w:rsidP="00C0691A">
      <w:pPr>
        <w:pStyle w:val="ListParagraph"/>
        <w:numPr>
          <w:ilvl w:val="1"/>
          <w:numId w:val="1"/>
        </w:numPr>
      </w:pPr>
      <w:r>
        <w:t>Information items:  Various policies having to do with district finance</w:t>
      </w:r>
      <w:bookmarkStart w:id="0" w:name="_GoBack"/>
      <w:bookmarkEnd w:id="0"/>
    </w:p>
    <w:p w:rsidR="000A34E4" w:rsidRDefault="000A34E4" w:rsidP="00C0691A">
      <w:pPr>
        <w:pStyle w:val="ListParagraph"/>
        <w:numPr>
          <w:ilvl w:val="0"/>
          <w:numId w:val="1"/>
        </w:numPr>
      </w:pPr>
      <w:r>
        <w:t>Adjournment</w:t>
      </w:r>
    </w:p>
    <w:p w:rsidR="000A34E4" w:rsidRDefault="000A34E4" w:rsidP="00E5483B">
      <w:pPr>
        <w:pStyle w:val="ListParagraph"/>
        <w:ind w:left="1080"/>
      </w:pPr>
    </w:p>
    <w:p w:rsidR="000A34E4" w:rsidRPr="00C0691A" w:rsidRDefault="000A34E4" w:rsidP="00E5483B">
      <w:pPr>
        <w:pStyle w:val="ListParagraph"/>
        <w:ind w:left="1080"/>
        <w:rPr>
          <w:b/>
        </w:rPr>
      </w:pPr>
      <w:r>
        <w:rPr>
          <w:b/>
        </w:rPr>
        <w:t xml:space="preserve">Oxnard College’s Academic Senate follows the Brown Act and is also accessible according to ADA requirements.  For further information about campus accessibility, call 986-5800 and ask for the Educational Assistance Center.  </w:t>
      </w:r>
    </w:p>
    <w:sectPr w:rsidR="000A34E4" w:rsidRPr="00C0691A" w:rsidSect="00A80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942A3"/>
    <w:multiLevelType w:val="hybridMultilevel"/>
    <w:tmpl w:val="B42C821A"/>
    <w:lvl w:ilvl="0" w:tplc="1EA4EE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83B"/>
    <w:rsid w:val="000A34E4"/>
    <w:rsid w:val="00283F89"/>
    <w:rsid w:val="0041043F"/>
    <w:rsid w:val="006A6E3D"/>
    <w:rsid w:val="008F140A"/>
    <w:rsid w:val="0090579A"/>
    <w:rsid w:val="00A80452"/>
    <w:rsid w:val="00C0691A"/>
    <w:rsid w:val="00C12119"/>
    <w:rsid w:val="00D47FD4"/>
    <w:rsid w:val="00E54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45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48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208</Words>
  <Characters>1187</Characters>
  <Application>Microsoft Office Outlook</Application>
  <DocSecurity>0</DocSecurity>
  <Lines>0</Lines>
  <Paragraphs>0</Paragraphs>
  <ScaleCrop>false</ScaleCrop>
  <Company>vcccd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– March 25, 2012 – Oxnard College Academic Senate Meeting</dc:title>
  <dc:subject/>
  <dc:creator>vcccd</dc:creator>
  <cp:keywords/>
  <dc:description/>
  <cp:lastModifiedBy>Guy Edwards</cp:lastModifiedBy>
  <cp:revision>2</cp:revision>
  <cp:lastPrinted>2013-03-20T20:55:00Z</cp:lastPrinted>
  <dcterms:created xsi:type="dcterms:W3CDTF">2013-03-22T19:03:00Z</dcterms:created>
  <dcterms:modified xsi:type="dcterms:W3CDTF">2013-03-22T19:03:00Z</dcterms:modified>
</cp:coreProperties>
</file>