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1A" w:rsidRDefault="00BF431A" w:rsidP="00445B72">
      <w:pPr>
        <w:jc w:val="center"/>
        <w:rPr>
          <w:b/>
        </w:rPr>
      </w:pPr>
      <w:r>
        <w:rPr>
          <w:b/>
        </w:rPr>
        <w:t>Agenda – Oxnard College Academic Senate</w:t>
      </w:r>
    </w:p>
    <w:p w:rsidR="00BF431A" w:rsidRDefault="00BF431A" w:rsidP="00445B72">
      <w:pPr>
        <w:jc w:val="center"/>
        <w:rPr>
          <w:b/>
        </w:rPr>
      </w:pPr>
      <w:r>
        <w:rPr>
          <w:b/>
        </w:rPr>
        <w:t>February 25, 2013 – 2:00 p.m. – LLRC 101 (Library Classroom)</w:t>
      </w:r>
    </w:p>
    <w:p w:rsidR="00BF431A" w:rsidRDefault="00BF431A" w:rsidP="00445B72">
      <w:pPr>
        <w:jc w:val="center"/>
        <w:rPr>
          <w:b/>
        </w:rPr>
      </w:pPr>
    </w:p>
    <w:p w:rsidR="00BF431A" w:rsidRPr="00445B72" w:rsidRDefault="00BF431A" w:rsidP="00445B72">
      <w:pPr>
        <w:pStyle w:val="ListParagraph"/>
        <w:numPr>
          <w:ilvl w:val="0"/>
          <w:numId w:val="1"/>
        </w:numPr>
        <w:rPr>
          <w:b/>
        </w:rPr>
      </w:pPr>
      <w:r w:rsidRPr="00445B72">
        <w:rPr>
          <w:b/>
        </w:rPr>
        <w:t>Call to Order</w:t>
      </w:r>
    </w:p>
    <w:p w:rsidR="00BF431A" w:rsidRPr="00576952" w:rsidRDefault="00BF431A" w:rsidP="0057695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Adoption of Agenda</w:t>
      </w:r>
    </w:p>
    <w:p w:rsidR="00BF431A" w:rsidRPr="000F7608" w:rsidRDefault="00BF431A" w:rsidP="000F760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Public Comment, Welcome of Guests</w:t>
      </w:r>
    </w:p>
    <w:p w:rsidR="00BF431A" w:rsidRDefault="00BF431A" w:rsidP="00445B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Announcements etc. (Future guests;  Campus events)</w:t>
      </w:r>
    </w:p>
    <w:p w:rsidR="00BF431A" w:rsidRPr="00266C12" w:rsidRDefault="00BF431A" w:rsidP="00266C12">
      <w:pPr>
        <w:pStyle w:val="ListParagraph"/>
        <w:numPr>
          <w:ilvl w:val="1"/>
          <w:numId w:val="1"/>
        </w:numPr>
        <w:rPr>
          <w:b/>
        </w:rPr>
      </w:pPr>
      <w:r>
        <w:t>Tenure</w:t>
      </w:r>
    </w:p>
    <w:p w:rsidR="00BF431A" w:rsidRDefault="00BF431A" w:rsidP="00266C1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>
        <w:t>Accreditation</w:t>
      </w:r>
    </w:p>
    <w:p w:rsidR="00BF431A" w:rsidRDefault="00BF431A" w:rsidP="00445B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Approval of Minutes</w:t>
      </w:r>
    </w:p>
    <w:p w:rsidR="00BF431A" w:rsidRDefault="00BF431A" w:rsidP="00A5612F">
      <w:pPr>
        <w:pStyle w:val="ListParagraph"/>
        <w:ind w:left="1080"/>
        <w:rPr>
          <w:b/>
        </w:rPr>
      </w:pPr>
    </w:p>
    <w:p w:rsidR="00BF431A" w:rsidRPr="00266C12" w:rsidRDefault="00BF431A" w:rsidP="00266C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Committee and other Reports</w:t>
      </w:r>
    </w:p>
    <w:p w:rsidR="00BF431A" w:rsidRDefault="00BF431A" w:rsidP="00576952">
      <w:pPr>
        <w:pStyle w:val="ListParagraph"/>
        <w:numPr>
          <w:ilvl w:val="1"/>
          <w:numId w:val="1"/>
        </w:numPr>
      </w:pPr>
      <w:r>
        <w:t>PBC</w:t>
      </w:r>
    </w:p>
    <w:p w:rsidR="00BF431A" w:rsidRDefault="00BF431A" w:rsidP="00576952">
      <w:pPr>
        <w:pStyle w:val="ListParagraph"/>
        <w:numPr>
          <w:ilvl w:val="1"/>
          <w:numId w:val="1"/>
        </w:numPr>
      </w:pPr>
      <w:r>
        <w:t>CUDS</w:t>
      </w:r>
    </w:p>
    <w:p w:rsidR="00BF431A" w:rsidRPr="006645F3" w:rsidRDefault="00BF431A" w:rsidP="00266C12">
      <w:pPr>
        <w:pStyle w:val="ListParagraph"/>
        <w:numPr>
          <w:ilvl w:val="1"/>
          <w:numId w:val="1"/>
        </w:numPr>
      </w:pPr>
      <w:r>
        <w:t>Curriculum</w:t>
      </w:r>
    </w:p>
    <w:p w:rsidR="00BF431A" w:rsidRDefault="00BF431A" w:rsidP="00445B72">
      <w:pPr>
        <w:pStyle w:val="ListParagraph"/>
        <w:numPr>
          <w:ilvl w:val="1"/>
          <w:numId w:val="1"/>
        </w:numPr>
      </w:pPr>
      <w:r>
        <w:t>PEPC</w:t>
      </w:r>
    </w:p>
    <w:p w:rsidR="00BF431A" w:rsidRPr="006645F3" w:rsidRDefault="00BF431A" w:rsidP="00445B72">
      <w:pPr>
        <w:pStyle w:val="ListParagraph"/>
        <w:numPr>
          <w:ilvl w:val="1"/>
          <w:numId w:val="1"/>
        </w:numPr>
      </w:pPr>
      <w:r>
        <w:t>Treasurer’s Report</w:t>
      </w:r>
    </w:p>
    <w:p w:rsidR="00BF431A" w:rsidRDefault="00BF431A" w:rsidP="00576952">
      <w:pPr>
        <w:pStyle w:val="ListParagraph"/>
        <w:numPr>
          <w:ilvl w:val="1"/>
          <w:numId w:val="1"/>
        </w:numPr>
      </w:pPr>
      <w:r w:rsidRPr="006645F3">
        <w:t>AFT</w:t>
      </w:r>
    </w:p>
    <w:p w:rsidR="00BF431A" w:rsidRDefault="00BF431A" w:rsidP="00601368">
      <w:pPr>
        <w:pStyle w:val="ListParagraph"/>
        <w:ind w:left="1440"/>
      </w:pPr>
    </w:p>
    <w:p w:rsidR="00BF431A" w:rsidRPr="00601368" w:rsidRDefault="00BF431A" w:rsidP="00601368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601368">
        <w:rPr>
          <w:b/>
        </w:rPr>
        <w:t>President’s Report</w:t>
      </w:r>
      <w:r>
        <w:rPr>
          <w:b/>
        </w:rPr>
        <w:t xml:space="preserve"> (EMP, DCAA, DCAP, DCHR; ASG)</w:t>
      </w:r>
    </w:p>
    <w:p w:rsidR="00BF431A" w:rsidRPr="006645F3" w:rsidRDefault="00BF431A" w:rsidP="00601368"/>
    <w:p w:rsidR="00BF431A" w:rsidRPr="00896F98" w:rsidRDefault="00BF431A" w:rsidP="00896F9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Action Items (see Ongoing Business for the EMP Focus Group – Time Certain – We will get to as many agenda items as possible before that focus group begins at 2:45)</w:t>
      </w:r>
      <w:bookmarkStart w:id="0" w:name="_GoBack"/>
      <w:bookmarkEnd w:id="0"/>
    </w:p>
    <w:p w:rsidR="00BF431A" w:rsidRDefault="00BF431A" w:rsidP="00A81978">
      <w:pPr>
        <w:pStyle w:val="ListParagraph"/>
        <w:numPr>
          <w:ilvl w:val="1"/>
          <w:numId w:val="1"/>
        </w:numPr>
      </w:pPr>
      <w:r>
        <w:t>AP 4025 Philosophy &amp; Criteria for Associate’s Degree</w:t>
      </w:r>
    </w:p>
    <w:p w:rsidR="00BF431A" w:rsidRDefault="00BF431A" w:rsidP="00896F98">
      <w:pPr>
        <w:pStyle w:val="ListParagraph"/>
        <w:numPr>
          <w:ilvl w:val="1"/>
          <w:numId w:val="1"/>
        </w:numPr>
      </w:pPr>
      <w:r>
        <w:t>AP 4260 Prerequisites and Corequisites (Content Review)</w:t>
      </w:r>
    </w:p>
    <w:p w:rsidR="00BF431A" w:rsidRPr="007B7D46" w:rsidRDefault="00BF431A" w:rsidP="00FC24B5"/>
    <w:p w:rsidR="00BF431A" w:rsidRDefault="00BF431A" w:rsidP="00A5612F">
      <w:pPr>
        <w:pStyle w:val="ListParagraph"/>
        <w:ind w:left="1440"/>
      </w:pPr>
    </w:p>
    <w:p w:rsidR="00BF431A" w:rsidRPr="00E22FA3" w:rsidRDefault="00BF431A" w:rsidP="00E22FA3">
      <w:pPr>
        <w:pStyle w:val="ListParagraph"/>
        <w:numPr>
          <w:ilvl w:val="0"/>
          <w:numId w:val="1"/>
        </w:numPr>
      </w:pPr>
      <w:r>
        <w:rPr>
          <w:b/>
        </w:rPr>
        <w:t>Ongoing Business</w:t>
      </w:r>
    </w:p>
    <w:p w:rsidR="00BF431A" w:rsidRDefault="00BF431A" w:rsidP="00266C12">
      <w:pPr>
        <w:pStyle w:val="ListParagraph"/>
        <w:ind w:left="1440"/>
      </w:pPr>
    </w:p>
    <w:p w:rsidR="00BF431A" w:rsidRPr="00896F98" w:rsidRDefault="00BF431A" w:rsidP="00D35ADF">
      <w:pPr>
        <w:pStyle w:val="ListParagraph"/>
        <w:numPr>
          <w:ilvl w:val="1"/>
          <w:numId w:val="1"/>
        </w:numPr>
        <w:rPr>
          <w:b/>
          <w:sz w:val="28"/>
          <w:szCs w:val="28"/>
        </w:rPr>
      </w:pPr>
      <w:r w:rsidRPr="00896F98">
        <w:rPr>
          <w:b/>
          <w:sz w:val="28"/>
          <w:szCs w:val="28"/>
        </w:rPr>
        <w:t>Study Session – Educational Master Plan  (2:45 pm TIME CERTAIN)</w:t>
      </w:r>
    </w:p>
    <w:p w:rsidR="00BF431A" w:rsidRDefault="00BF431A" w:rsidP="007B7D46">
      <w:pPr>
        <w:pStyle w:val="ListParagraph"/>
        <w:numPr>
          <w:ilvl w:val="1"/>
          <w:numId w:val="1"/>
        </w:numPr>
      </w:pPr>
      <w:r>
        <w:t xml:space="preserve">Campus Communication Plan </w:t>
      </w:r>
    </w:p>
    <w:p w:rsidR="00BF431A" w:rsidRDefault="00BF431A" w:rsidP="007B7D46">
      <w:pPr>
        <w:pStyle w:val="ListParagraph"/>
        <w:numPr>
          <w:ilvl w:val="1"/>
          <w:numId w:val="1"/>
        </w:numPr>
      </w:pPr>
      <w:r>
        <w:t>Big Five Awards</w:t>
      </w:r>
    </w:p>
    <w:p w:rsidR="00BF431A" w:rsidRPr="007B7D46" w:rsidRDefault="00BF431A" w:rsidP="007B7D46">
      <w:pPr>
        <w:pStyle w:val="ListParagraph"/>
        <w:numPr>
          <w:ilvl w:val="1"/>
          <w:numId w:val="1"/>
        </w:numPr>
      </w:pPr>
      <w:r>
        <w:t>Memorial Garden</w:t>
      </w:r>
    </w:p>
    <w:p w:rsidR="00BF431A" w:rsidRDefault="00BF431A" w:rsidP="00127DB8">
      <w:pPr>
        <w:pStyle w:val="ListParagraph"/>
        <w:ind w:left="1080"/>
      </w:pPr>
    </w:p>
    <w:p w:rsidR="00BF431A" w:rsidRDefault="00BF431A" w:rsidP="00127DB8">
      <w:pPr>
        <w:pStyle w:val="ListParagraph"/>
        <w:ind w:left="1080"/>
      </w:pPr>
    </w:p>
    <w:p w:rsidR="00BF431A" w:rsidRPr="00127DB8" w:rsidRDefault="00BF431A" w:rsidP="00127DB8">
      <w:pPr>
        <w:pStyle w:val="ListParagraph"/>
        <w:numPr>
          <w:ilvl w:val="0"/>
          <w:numId w:val="1"/>
        </w:numPr>
        <w:rPr>
          <w:b/>
        </w:rPr>
      </w:pPr>
      <w:r w:rsidRPr="00127DB8">
        <w:rPr>
          <w:b/>
        </w:rPr>
        <w:t>Adjournment</w:t>
      </w:r>
    </w:p>
    <w:p w:rsidR="00BF431A" w:rsidRDefault="00BF431A" w:rsidP="00127DB8">
      <w:pPr>
        <w:pStyle w:val="ListParagraph"/>
        <w:ind w:left="1080"/>
      </w:pPr>
    </w:p>
    <w:p w:rsidR="00BF431A" w:rsidRDefault="00BF431A" w:rsidP="00D35ADF">
      <w:pPr>
        <w:pStyle w:val="ListParagraph"/>
        <w:ind w:left="1440"/>
      </w:pPr>
    </w:p>
    <w:p w:rsidR="00BF431A" w:rsidRPr="00D8748C" w:rsidRDefault="00BF431A" w:rsidP="00D8748C">
      <w:pPr>
        <w:rPr>
          <w:b/>
        </w:rPr>
      </w:pPr>
    </w:p>
    <w:p w:rsidR="00BF431A" w:rsidRPr="00445B72" w:rsidRDefault="00BF431A" w:rsidP="00445B72">
      <w:pPr>
        <w:pStyle w:val="ListParagraph"/>
        <w:ind w:left="1440"/>
        <w:rPr>
          <w:b/>
        </w:rPr>
      </w:pPr>
    </w:p>
    <w:sectPr w:rsidR="00BF431A" w:rsidRPr="00445B72" w:rsidSect="00431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1A" w:rsidRDefault="00BF431A" w:rsidP="00B17BAB">
      <w:r>
        <w:separator/>
      </w:r>
    </w:p>
  </w:endnote>
  <w:endnote w:type="continuationSeparator" w:id="0">
    <w:p w:rsidR="00BF431A" w:rsidRDefault="00BF431A" w:rsidP="00B17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A" w:rsidRDefault="00BF43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A" w:rsidRDefault="00BF43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A" w:rsidRDefault="00BF4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1A" w:rsidRDefault="00BF431A" w:rsidP="00B17BAB">
      <w:r>
        <w:separator/>
      </w:r>
    </w:p>
  </w:footnote>
  <w:footnote w:type="continuationSeparator" w:id="0">
    <w:p w:rsidR="00BF431A" w:rsidRDefault="00BF431A" w:rsidP="00B17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A" w:rsidRDefault="00BF43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A" w:rsidRDefault="00BF43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1A" w:rsidRDefault="00BF43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7ED1"/>
    <w:multiLevelType w:val="hybridMultilevel"/>
    <w:tmpl w:val="4BD81A36"/>
    <w:lvl w:ilvl="0" w:tplc="FCCA6F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AB6302"/>
    <w:multiLevelType w:val="hybridMultilevel"/>
    <w:tmpl w:val="BEB4B1E0"/>
    <w:lvl w:ilvl="0" w:tplc="550662D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596744"/>
    <w:multiLevelType w:val="hybridMultilevel"/>
    <w:tmpl w:val="E2E06B1A"/>
    <w:lvl w:ilvl="0" w:tplc="00028CB6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B72"/>
    <w:rsid w:val="000D53CB"/>
    <w:rsid w:val="000F7608"/>
    <w:rsid w:val="00127DB8"/>
    <w:rsid w:val="001B7A2F"/>
    <w:rsid w:val="001E63B5"/>
    <w:rsid w:val="002166C9"/>
    <w:rsid w:val="002233D8"/>
    <w:rsid w:val="00266C12"/>
    <w:rsid w:val="003A3168"/>
    <w:rsid w:val="003D25A4"/>
    <w:rsid w:val="00431706"/>
    <w:rsid w:val="00445B72"/>
    <w:rsid w:val="004F2D7B"/>
    <w:rsid w:val="00576952"/>
    <w:rsid w:val="005C679D"/>
    <w:rsid w:val="00601368"/>
    <w:rsid w:val="006645F3"/>
    <w:rsid w:val="007B7D46"/>
    <w:rsid w:val="00896F98"/>
    <w:rsid w:val="0099122F"/>
    <w:rsid w:val="009B5312"/>
    <w:rsid w:val="00A5612F"/>
    <w:rsid w:val="00A729F0"/>
    <w:rsid w:val="00A81978"/>
    <w:rsid w:val="00A93F06"/>
    <w:rsid w:val="00B17BAB"/>
    <w:rsid w:val="00BF431A"/>
    <w:rsid w:val="00C4109C"/>
    <w:rsid w:val="00D35ADF"/>
    <w:rsid w:val="00D36118"/>
    <w:rsid w:val="00D8748C"/>
    <w:rsid w:val="00DA757C"/>
    <w:rsid w:val="00DB15CB"/>
    <w:rsid w:val="00E22FA3"/>
    <w:rsid w:val="00FC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2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5B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17B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7B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7B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7B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Oxnard College Academic Senate</dc:title>
  <dc:subject/>
  <dc:creator>Linda Kamaila</dc:creator>
  <cp:keywords/>
  <dc:description/>
  <cp:lastModifiedBy>Guy Edwards</cp:lastModifiedBy>
  <cp:revision>2</cp:revision>
  <cp:lastPrinted>2013-01-28T18:55:00Z</cp:lastPrinted>
  <dcterms:created xsi:type="dcterms:W3CDTF">2013-02-21T17:41:00Z</dcterms:created>
  <dcterms:modified xsi:type="dcterms:W3CDTF">2013-02-21T17:41:00Z</dcterms:modified>
</cp:coreProperties>
</file>