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0A" w:rsidRPr="00433766" w:rsidRDefault="00D15D0A" w:rsidP="00DB594D">
      <w:pPr>
        <w:contextualSpacing/>
        <w:rPr>
          <w:rFonts w:ascii="Arial"/>
          <w:b/>
          <w:spacing w:val="-1"/>
          <w:sz w:val="40"/>
          <w:szCs w:val="40"/>
        </w:rPr>
      </w:pPr>
      <w:bookmarkStart w:id="0" w:name="_GoBack"/>
      <w:bookmarkEnd w:id="0"/>
      <w:r w:rsidRPr="00182EF3">
        <w:rPr>
          <w:rFonts w:ascii="Arial"/>
          <w:spacing w:val="-2"/>
          <w:sz w:val="28"/>
        </w:rPr>
        <w:t>PROGRAM</w:t>
      </w:r>
      <w:r w:rsidRPr="00182EF3">
        <w:rPr>
          <w:rFonts w:ascii="Arial"/>
          <w:spacing w:val="5"/>
          <w:sz w:val="28"/>
        </w:rPr>
        <w:t xml:space="preserve"> </w:t>
      </w:r>
      <w:r w:rsidRPr="00182EF3">
        <w:rPr>
          <w:rFonts w:ascii="Arial"/>
          <w:spacing w:val="-1"/>
          <w:sz w:val="28"/>
        </w:rPr>
        <w:t>NAME:</w:t>
      </w:r>
      <w:r>
        <w:rPr>
          <w:rFonts w:ascii="Arial"/>
          <w:b/>
          <w:spacing w:val="-1"/>
          <w:sz w:val="28"/>
        </w:rPr>
        <w:t xml:space="preserve">   </w:t>
      </w:r>
      <w:r w:rsidRPr="00164356">
        <w:rPr>
          <w:rFonts w:ascii="Arial"/>
          <w:b/>
          <w:noProof/>
          <w:spacing w:val="-1"/>
          <w:sz w:val="40"/>
          <w:szCs w:val="40"/>
        </w:rPr>
        <w:t>Emergency Medical Technology</w:t>
      </w:r>
      <w:r w:rsidRPr="00433766">
        <w:rPr>
          <w:rFonts w:ascii="Arial"/>
          <w:b/>
          <w:spacing w:val="-1"/>
          <w:sz w:val="40"/>
          <w:szCs w:val="40"/>
        </w:rPr>
        <w:t xml:space="preserve"> </w:t>
      </w:r>
    </w:p>
    <w:p w:rsidR="00D15D0A" w:rsidRDefault="00D15D0A" w:rsidP="00DB594D">
      <w:pPr>
        <w:contextualSpacing/>
        <w:rPr>
          <w:rFonts w:ascii="Arial" w:eastAsia="Arial" w:hAnsi="Arial" w:cs="Arial"/>
          <w:sz w:val="20"/>
          <w:szCs w:val="20"/>
        </w:rPr>
      </w:pPr>
    </w:p>
    <w:p w:rsidR="00D15D0A" w:rsidRPr="005C1E82" w:rsidRDefault="00D15D0A" w:rsidP="00DB594D">
      <w:pPr>
        <w:pStyle w:val="BodyText"/>
        <w:tabs>
          <w:tab w:val="left" w:pos="939"/>
        </w:tabs>
        <w:spacing w:before="0"/>
        <w:ind w:left="0"/>
        <w:contextualSpacing/>
        <w:rPr>
          <w:rFonts w:asciiTheme="minorHAnsi" w:hAnsiTheme="minorHAnsi"/>
          <w:bCs w:val="0"/>
          <w:sz w:val="28"/>
          <w:szCs w:val="28"/>
        </w:rPr>
      </w:pPr>
      <w:r>
        <w:rPr>
          <w:rFonts w:asciiTheme="minorHAnsi" w:hAnsiTheme="minorHAnsi"/>
          <w:spacing w:val="-1"/>
          <w:sz w:val="28"/>
          <w:szCs w:val="28"/>
          <w:u w:color="000000"/>
        </w:rPr>
        <w:t>0</w:t>
      </w:r>
      <w:r w:rsidRPr="005C1E82">
        <w:rPr>
          <w:rFonts w:asciiTheme="minorHAnsi" w:hAnsiTheme="minorHAnsi"/>
          <w:spacing w:val="-1"/>
          <w:sz w:val="28"/>
          <w:szCs w:val="28"/>
          <w:u w:color="000000"/>
        </w:rPr>
        <w:t>.0</w:t>
      </w:r>
      <w:r w:rsidRPr="005C1E82">
        <w:rPr>
          <w:rFonts w:asciiTheme="minorHAnsi" w:hAnsiTheme="minorHAnsi"/>
          <w:spacing w:val="-1"/>
          <w:sz w:val="28"/>
          <w:szCs w:val="28"/>
          <w:u w:color="000000"/>
        </w:rPr>
        <w:tab/>
        <w:t>Brief Program</w:t>
      </w:r>
      <w:r w:rsidRPr="005C1E82">
        <w:rPr>
          <w:rFonts w:asciiTheme="minorHAnsi" w:hAnsiTheme="minorHAnsi"/>
          <w:sz w:val="28"/>
          <w:szCs w:val="28"/>
          <w:u w:color="000000"/>
        </w:rPr>
        <w:t xml:space="preserve"> </w:t>
      </w:r>
      <w:r w:rsidRPr="005C1E82">
        <w:rPr>
          <w:rFonts w:asciiTheme="minorHAnsi" w:hAnsiTheme="minorHAnsi"/>
          <w:spacing w:val="-2"/>
          <w:sz w:val="28"/>
          <w:szCs w:val="28"/>
          <w:u w:color="000000"/>
        </w:rPr>
        <w:t>Description</w:t>
      </w:r>
      <w:r w:rsidRPr="005C1E82">
        <w:rPr>
          <w:rFonts w:asciiTheme="minorHAnsi" w:hAnsiTheme="minorHAnsi"/>
          <w:bCs w:val="0"/>
          <w:sz w:val="28"/>
          <w:szCs w:val="28"/>
        </w:rPr>
        <w:br/>
      </w: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D15D0A" w:rsidRPr="006B6076" w:rsidTr="00474FFC">
        <w:trPr>
          <w:trHeight w:val="2582"/>
          <w:jc w:val="center"/>
        </w:trPr>
        <w:tc>
          <w:tcPr>
            <w:tcW w:w="11250" w:type="dxa"/>
            <w:tcMar>
              <w:top w:w="14" w:type="dxa"/>
              <w:left w:w="115" w:type="dxa"/>
              <w:bottom w:w="14" w:type="dxa"/>
              <w:right w:w="115" w:type="dxa"/>
            </w:tcMar>
          </w:tcPr>
          <w:p w:rsidR="0063182F" w:rsidRPr="0063182F" w:rsidRDefault="0063182F" w:rsidP="0063182F">
            <w:pPr>
              <w:contextualSpacing/>
              <w:rPr>
                <w:rFonts w:eastAsia="Arial" w:cs="Arial"/>
                <w:sz w:val="24"/>
                <w:szCs w:val="24"/>
              </w:rPr>
            </w:pPr>
            <w:r w:rsidRPr="0063182F">
              <w:rPr>
                <w:rFonts w:eastAsia="Arial" w:cs="Arial"/>
                <w:sz w:val="24"/>
                <w:szCs w:val="24"/>
              </w:rPr>
              <w:t xml:space="preserve">The Oxnard College Emergency Medical Technician course is the cornerstone of Emergency Medical Services training that prepares the student to enter the pre-hospital medical field.  Upon completion of the </w:t>
            </w:r>
            <w:r w:rsidR="00E73D4E">
              <w:rPr>
                <w:rFonts w:eastAsia="Arial" w:cs="Arial"/>
                <w:sz w:val="24"/>
                <w:szCs w:val="24"/>
              </w:rPr>
              <w:t xml:space="preserve">rigorous </w:t>
            </w:r>
            <w:r w:rsidRPr="0063182F">
              <w:rPr>
                <w:rFonts w:eastAsia="Arial" w:cs="Arial"/>
                <w:sz w:val="24"/>
                <w:szCs w:val="24"/>
              </w:rPr>
              <w:t>184 hour course the students will receive a "Proficiency Award"/"Course Completion Record" which will allow them to take the National Registry Exam and apply for their state EMT license.</w:t>
            </w:r>
          </w:p>
          <w:p w:rsidR="0063182F" w:rsidRPr="0063182F" w:rsidRDefault="0063182F" w:rsidP="0063182F">
            <w:pPr>
              <w:contextualSpacing/>
              <w:rPr>
                <w:rFonts w:eastAsia="Arial" w:cs="Arial"/>
                <w:sz w:val="24"/>
                <w:szCs w:val="24"/>
              </w:rPr>
            </w:pPr>
            <w:r w:rsidRPr="0063182F">
              <w:rPr>
                <w:rFonts w:eastAsia="Arial" w:cs="Arial"/>
                <w:sz w:val="24"/>
                <w:szCs w:val="24"/>
              </w:rPr>
              <w:t xml:space="preserve">EMT can be used "stand alone" course. However completing the course can be used towards an AS Degree in Fire Technology, and students entering the Ventura or Moorpark nursing program can use the EMT course towards admission points.  </w:t>
            </w:r>
          </w:p>
          <w:p w:rsidR="00D15D0A" w:rsidRPr="00431669" w:rsidRDefault="0063182F" w:rsidP="0063182F">
            <w:pPr>
              <w:contextualSpacing/>
              <w:rPr>
                <w:rFonts w:eastAsia="Arial" w:cs="Arial"/>
                <w:sz w:val="24"/>
                <w:szCs w:val="24"/>
              </w:rPr>
            </w:pPr>
            <w:r w:rsidRPr="0063182F">
              <w:rPr>
                <w:rFonts w:eastAsia="Arial" w:cs="Arial"/>
                <w:sz w:val="24"/>
                <w:szCs w:val="24"/>
              </w:rPr>
              <w:t xml:space="preserve">Additionally, the EMT certification is </w:t>
            </w:r>
            <w:r w:rsidR="00E73D4E" w:rsidRPr="0063182F">
              <w:rPr>
                <w:rFonts w:eastAsia="Arial" w:cs="Arial"/>
                <w:sz w:val="24"/>
                <w:szCs w:val="24"/>
              </w:rPr>
              <w:t>a</w:t>
            </w:r>
            <w:r w:rsidRPr="0063182F">
              <w:rPr>
                <w:rFonts w:eastAsia="Arial" w:cs="Arial"/>
                <w:sz w:val="24"/>
                <w:szCs w:val="24"/>
              </w:rPr>
              <w:t xml:space="preserve"> prerequisite applying for the Oxnard College Fire Academy or Paramedic Program at Ventura College. The EMT program at Oxnard College provides many occupational pathways for students including working for an ambulance</w:t>
            </w:r>
            <w:r w:rsidR="00B91219">
              <w:rPr>
                <w:rFonts w:eastAsia="Arial" w:cs="Arial"/>
                <w:sz w:val="24"/>
                <w:szCs w:val="24"/>
              </w:rPr>
              <w:t xml:space="preserve"> </w:t>
            </w:r>
            <w:r w:rsidR="004B652F">
              <w:rPr>
                <w:rFonts w:eastAsia="Arial" w:cs="Arial"/>
                <w:sz w:val="24"/>
                <w:szCs w:val="24"/>
              </w:rPr>
              <w:t>company,</w:t>
            </w:r>
            <w:r w:rsidRPr="0063182F">
              <w:rPr>
                <w:rFonts w:eastAsia="Arial" w:cs="Arial"/>
                <w:sz w:val="24"/>
                <w:szCs w:val="24"/>
              </w:rPr>
              <w:t xml:space="preserve"> </w:t>
            </w:r>
            <w:r w:rsidR="00E73D4E">
              <w:rPr>
                <w:rFonts w:eastAsia="Arial" w:cs="Arial"/>
                <w:sz w:val="24"/>
                <w:szCs w:val="24"/>
              </w:rPr>
              <w:t>being a firefighter, a lifeguard</w:t>
            </w:r>
            <w:r w:rsidRPr="0063182F">
              <w:rPr>
                <w:rFonts w:eastAsia="Arial" w:cs="Arial"/>
                <w:sz w:val="24"/>
                <w:szCs w:val="24"/>
              </w:rPr>
              <w:t xml:space="preserve">, </w:t>
            </w:r>
            <w:r w:rsidR="00B91219">
              <w:rPr>
                <w:rFonts w:eastAsia="Arial" w:cs="Arial"/>
                <w:sz w:val="24"/>
                <w:szCs w:val="24"/>
              </w:rPr>
              <w:t>working in law enforcement and</w:t>
            </w:r>
            <w:r w:rsidR="00E73D4E">
              <w:rPr>
                <w:rFonts w:eastAsia="Arial" w:cs="Arial"/>
                <w:sz w:val="24"/>
                <w:szCs w:val="24"/>
              </w:rPr>
              <w:t xml:space="preserve"> working in healthcare</w:t>
            </w:r>
            <w:r w:rsidRPr="0063182F">
              <w:rPr>
                <w:rFonts w:eastAsia="Arial" w:cs="Arial"/>
                <w:sz w:val="24"/>
                <w:szCs w:val="24"/>
              </w:rPr>
              <w:t>.</w:t>
            </w:r>
          </w:p>
        </w:tc>
      </w:tr>
    </w:tbl>
    <w:p w:rsidR="00D15D0A" w:rsidRDefault="00D15D0A">
      <w:pPr>
        <w:rPr>
          <w:rFonts w:cs="Arial"/>
          <w:sz w:val="24"/>
          <w:szCs w:val="24"/>
        </w:rPr>
      </w:pPr>
    </w:p>
    <w:p w:rsidR="00D15D0A" w:rsidRPr="000205B4" w:rsidRDefault="00D15D0A" w:rsidP="000205B4">
      <w:pPr>
        <w:rPr>
          <w:rFonts w:cs="Arial"/>
          <w:b/>
          <w:sz w:val="18"/>
          <w:szCs w:val="18"/>
        </w:rPr>
      </w:pPr>
      <w:r>
        <w:rPr>
          <w:rFonts w:eastAsia="Arial" w:cs="Arial"/>
          <w:b/>
          <w:bCs/>
          <w:sz w:val="24"/>
          <w:szCs w:val="24"/>
        </w:rPr>
        <w:t>1</w:t>
      </w:r>
      <w:r w:rsidRPr="009F1D2C">
        <w:rPr>
          <w:rFonts w:eastAsia="Arial" w:cs="Arial"/>
          <w:b/>
          <w:bCs/>
          <w:sz w:val="24"/>
          <w:szCs w:val="24"/>
        </w:rPr>
        <w:t>.0</w:t>
      </w:r>
      <w:r>
        <w:rPr>
          <w:rFonts w:eastAsia="Arial" w:cs="Arial"/>
          <w:b/>
          <w:bCs/>
          <w:sz w:val="24"/>
          <w:szCs w:val="24"/>
        </w:rPr>
        <w:t xml:space="preserve">     </w:t>
      </w:r>
      <w:r w:rsidRPr="009F1D2C">
        <w:rPr>
          <w:rFonts w:eastAsia="Arial" w:cs="Arial"/>
          <w:b/>
          <w:bCs/>
          <w:sz w:val="24"/>
          <w:szCs w:val="24"/>
        </w:rPr>
        <w:t>Key Indicators</w:t>
      </w:r>
    </w:p>
    <w:p w:rsidR="00D15D0A" w:rsidRPr="009F1D2C" w:rsidRDefault="00D15D0A" w:rsidP="007F47A9">
      <w:pPr>
        <w:tabs>
          <w:tab w:val="left" w:pos="940"/>
        </w:tabs>
        <w:contextualSpacing/>
        <w:rPr>
          <w:rFonts w:eastAsia="Arial" w:cs="Arial"/>
          <w:bCs/>
          <w:sz w:val="24"/>
          <w:szCs w:val="24"/>
        </w:rPr>
      </w:pPr>
      <w:r w:rsidRPr="009F1D2C">
        <w:rPr>
          <w:rFonts w:eastAsia="Arial" w:cs="Arial"/>
          <w:sz w:val="24"/>
          <w:szCs w:val="24"/>
        </w:rPr>
        <w:tab/>
      </w:r>
    </w:p>
    <w:p w:rsidR="00D15D0A" w:rsidRPr="009F1D2C" w:rsidRDefault="00D15D0A" w:rsidP="007F47A9">
      <w:pPr>
        <w:tabs>
          <w:tab w:val="left" w:pos="940"/>
        </w:tabs>
        <w:contextualSpacing/>
        <w:rPr>
          <w:rFonts w:eastAsia="Arial" w:cs="Arial"/>
          <w:bCs/>
          <w:spacing w:val="-1"/>
          <w:sz w:val="24"/>
          <w:szCs w:val="24"/>
        </w:rPr>
      </w:pPr>
      <w:r w:rsidRPr="009F1D2C">
        <w:rPr>
          <w:rFonts w:eastAsia="Arial" w:cs="Arial"/>
          <w:bCs/>
          <w:spacing w:val="-1"/>
          <w:sz w:val="24"/>
          <w:szCs w:val="24"/>
        </w:rPr>
        <w:t xml:space="preserve"> </w:t>
      </w:r>
    </w:p>
    <w:tbl>
      <w:tblPr>
        <w:tblW w:w="11088" w:type="dxa"/>
        <w:jc w:val="center"/>
        <w:tblLayout w:type="fixed"/>
        <w:tblCellMar>
          <w:left w:w="0" w:type="dxa"/>
          <w:right w:w="58" w:type="dxa"/>
        </w:tblCellMar>
        <w:tblLook w:val="01E0" w:firstRow="1" w:lastRow="1" w:firstColumn="1" w:lastColumn="1" w:noHBand="0" w:noVBand="0"/>
      </w:tblPr>
      <w:tblGrid>
        <w:gridCol w:w="1980"/>
        <w:gridCol w:w="1694"/>
        <w:gridCol w:w="1694"/>
        <w:gridCol w:w="1694"/>
        <w:gridCol w:w="1694"/>
        <w:gridCol w:w="2332"/>
      </w:tblGrid>
      <w:tr w:rsidR="00D15D0A" w:rsidRPr="00814AB6" w:rsidTr="00AE25DF">
        <w:trPr>
          <w:trHeight w:hRule="exact" w:val="475"/>
          <w:jc w:val="center"/>
        </w:trPr>
        <w:tc>
          <w:tcPr>
            <w:tcW w:w="20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15D0A" w:rsidRPr="00814AB6" w:rsidRDefault="00D15D0A" w:rsidP="00814AB6">
            <w:pPr>
              <w:contextualSpacing/>
              <w:jc w:val="center"/>
              <w:rPr>
                <w:rFonts w:ascii="Calibri" w:eastAsia="Calibri" w:hAnsi="Calibri" w:cs="Arial"/>
                <w:i/>
                <w:sz w:val="18"/>
                <w:szCs w:val="18"/>
              </w:rPr>
            </w:pPr>
            <w:r w:rsidRPr="00814AB6">
              <w:rPr>
                <w:rFonts w:ascii="Calibri" w:eastAsia="Calibri" w:hAnsi="Calibri" w:cs="Arial"/>
                <w:i/>
                <w:sz w:val="18"/>
                <w:szCs w:val="18"/>
              </w:rPr>
              <w:t>Overall Indicators</w:t>
            </w:r>
          </w:p>
        </w:tc>
        <w:tc>
          <w:tcPr>
            <w:tcW w:w="17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15D0A" w:rsidRPr="00814AB6" w:rsidRDefault="00D15D0A" w:rsidP="00814AB6">
            <w:pPr>
              <w:contextualSpacing/>
              <w:jc w:val="center"/>
              <w:rPr>
                <w:rFonts w:ascii="Calibri" w:eastAsia="Arial" w:hAnsi="Calibri" w:cs="Arial"/>
                <w:sz w:val="24"/>
                <w:szCs w:val="24"/>
              </w:rPr>
            </w:pPr>
            <w:r w:rsidRPr="00814AB6">
              <w:rPr>
                <w:rFonts w:ascii="Calibri" w:eastAsia="Arial" w:hAnsi="Calibri" w:cs="Arial"/>
                <w:sz w:val="24"/>
                <w:szCs w:val="24"/>
              </w:rPr>
              <w:t>Fall 2014</w:t>
            </w:r>
          </w:p>
        </w:tc>
        <w:tc>
          <w:tcPr>
            <w:tcW w:w="17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15D0A" w:rsidRPr="00814AB6" w:rsidRDefault="00D15D0A" w:rsidP="00814AB6">
            <w:pPr>
              <w:contextualSpacing/>
              <w:jc w:val="center"/>
              <w:rPr>
                <w:rFonts w:ascii="Calibri" w:eastAsia="Arial" w:hAnsi="Calibri" w:cs="Arial"/>
                <w:sz w:val="24"/>
                <w:szCs w:val="24"/>
              </w:rPr>
            </w:pPr>
            <w:r w:rsidRPr="00814AB6">
              <w:rPr>
                <w:rFonts w:ascii="Calibri" w:eastAsia="Arial" w:hAnsi="Calibri" w:cs="Arial"/>
                <w:sz w:val="24"/>
                <w:szCs w:val="24"/>
              </w:rPr>
              <w:t>Fall 2015</w:t>
            </w:r>
          </w:p>
        </w:tc>
        <w:tc>
          <w:tcPr>
            <w:tcW w:w="17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15D0A" w:rsidRPr="00814AB6" w:rsidRDefault="00D15D0A" w:rsidP="00814AB6">
            <w:pPr>
              <w:contextualSpacing/>
              <w:jc w:val="center"/>
              <w:rPr>
                <w:rFonts w:ascii="Calibri" w:eastAsia="Arial" w:hAnsi="Calibri" w:cs="Arial"/>
                <w:sz w:val="24"/>
                <w:szCs w:val="24"/>
              </w:rPr>
            </w:pPr>
            <w:r w:rsidRPr="00814AB6">
              <w:rPr>
                <w:rFonts w:ascii="Calibri" w:eastAsia="Arial" w:hAnsi="Calibri" w:cs="Arial"/>
                <w:sz w:val="24"/>
                <w:szCs w:val="24"/>
              </w:rPr>
              <w:t>Fall 2016</w:t>
            </w:r>
          </w:p>
        </w:tc>
        <w:tc>
          <w:tcPr>
            <w:tcW w:w="17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15D0A" w:rsidRPr="00814AB6" w:rsidRDefault="00D15D0A" w:rsidP="00814AB6">
            <w:pPr>
              <w:contextualSpacing/>
              <w:jc w:val="center"/>
              <w:rPr>
                <w:rFonts w:ascii="Calibri" w:eastAsia="Calibri" w:hAnsi="Calibri" w:cs="Arial"/>
                <w:sz w:val="24"/>
                <w:szCs w:val="24"/>
              </w:rPr>
            </w:pPr>
            <w:r w:rsidRPr="00814AB6">
              <w:rPr>
                <w:rFonts w:ascii="Calibri" w:eastAsia="Calibri" w:hAnsi="Calibri" w:cs="Arial"/>
                <w:sz w:val="24"/>
                <w:szCs w:val="24"/>
              </w:rPr>
              <w:t>Fall 2017</w:t>
            </w:r>
          </w:p>
        </w:tc>
        <w:tc>
          <w:tcPr>
            <w:tcW w:w="23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15D0A" w:rsidRPr="00814AB6" w:rsidRDefault="00D15D0A" w:rsidP="00814AB6">
            <w:pPr>
              <w:contextualSpacing/>
              <w:jc w:val="center"/>
              <w:rPr>
                <w:rFonts w:ascii="Calibri" w:eastAsia="Calibri" w:hAnsi="Calibri" w:cs="Arial"/>
                <w:sz w:val="14"/>
                <w:szCs w:val="14"/>
              </w:rPr>
            </w:pPr>
            <w:r w:rsidRPr="00814AB6">
              <w:rPr>
                <w:rFonts w:ascii="Calibri" w:eastAsia="Calibri" w:hAnsi="Calibri" w:cs="Arial"/>
                <w:sz w:val="14"/>
                <w:szCs w:val="14"/>
              </w:rPr>
              <w:t xml:space="preserve">Percentage Change from </w:t>
            </w:r>
            <w:r w:rsidRPr="00814AB6">
              <w:rPr>
                <w:rFonts w:ascii="Calibri" w:eastAsia="Calibri" w:hAnsi="Calibri" w:cs="Arial"/>
                <w:b/>
                <w:sz w:val="14"/>
                <w:szCs w:val="14"/>
              </w:rPr>
              <w:t>Fall</w:t>
            </w:r>
            <w:r w:rsidRPr="00814AB6">
              <w:rPr>
                <w:rFonts w:ascii="Calibri" w:eastAsia="Calibri" w:hAnsi="Calibri" w:cs="Arial"/>
                <w:sz w:val="14"/>
                <w:szCs w:val="14"/>
              </w:rPr>
              <w:t xml:space="preserve"> 2014</w:t>
            </w:r>
          </w:p>
        </w:tc>
      </w:tr>
      <w:tr w:rsidR="00D15D0A" w:rsidRPr="00814AB6" w:rsidTr="00F25F90">
        <w:trPr>
          <w:trHeight w:hRule="exact" w:val="475"/>
          <w:jc w:val="center"/>
        </w:trPr>
        <w:tc>
          <w:tcPr>
            <w:tcW w:w="2018" w:type="dxa"/>
            <w:tcBorders>
              <w:top w:val="single" w:sz="6"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Calibri" w:hAnsi="Calibri" w:cs="Arial"/>
                <w:b/>
                <w:spacing w:val="-1"/>
                <w:sz w:val="18"/>
                <w:szCs w:val="18"/>
              </w:rPr>
              <w:t>Enrollment</w:t>
            </w:r>
            <w:r w:rsidRPr="00814AB6">
              <w:rPr>
                <w:rFonts w:ascii="Calibri" w:eastAsia="Calibri" w:hAnsi="Calibri" w:cs="Arial"/>
                <w:b/>
                <w:spacing w:val="23"/>
                <w:sz w:val="18"/>
                <w:szCs w:val="18"/>
              </w:rPr>
              <w:t xml:space="preserve"> </w:t>
            </w:r>
            <w:r w:rsidRPr="00814AB6">
              <w:rPr>
                <w:rFonts w:ascii="Calibri" w:eastAsia="Calibri" w:hAnsi="Calibri" w:cs="Arial"/>
                <w:spacing w:val="-1"/>
                <w:sz w:val="18"/>
                <w:szCs w:val="18"/>
              </w:rPr>
              <w:t>(head</w:t>
            </w:r>
            <w:r w:rsidRPr="00814AB6">
              <w:rPr>
                <w:rFonts w:ascii="Calibri" w:eastAsia="Calibri" w:hAnsi="Calibri" w:cs="Arial"/>
                <w:sz w:val="18"/>
                <w:szCs w:val="18"/>
              </w:rPr>
              <w:t xml:space="preserve"> </w:t>
            </w:r>
            <w:r w:rsidRPr="00814AB6">
              <w:rPr>
                <w:rFonts w:ascii="Calibri" w:eastAsia="Calibri" w:hAnsi="Calibri" w:cs="Arial"/>
                <w:spacing w:val="-1"/>
                <w:sz w:val="18"/>
                <w:szCs w:val="18"/>
              </w:rPr>
              <w:t>count)</w:t>
            </w:r>
          </w:p>
        </w:tc>
        <w:tc>
          <w:tcPr>
            <w:tcW w:w="1728" w:type="dxa"/>
            <w:tcBorders>
              <w:top w:val="single" w:sz="6"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164356">
              <w:rPr>
                <w:rFonts w:ascii="Calibri" w:eastAsia="Calibri" w:hAnsi="Calibri" w:cs="Arial"/>
                <w:noProof/>
                <w:sz w:val="24"/>
                <w:szCs w:val="24"/>
              </w:rPr>
              <w:t>118</w:t>
            </w:r>
          </w:p>
        </w:tc>
        <w:tc>
          <w:tcPr>
            <w:tcW w:w="1728" w:type="dxa"/>
            <w:tcBorders>
              <w:top w:val="single" w:sz="6"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164356">
              <w:rPr>
                <w:rFonts w:ascii="Calibri" w:eastAsia="Calibri" w:hAnsi="Calibri" w:cs="Arial"/>
                <w:noProof/>
                <w:sz w:val="24"/>
                <w:szCs w:val="24"/>
              </w:rPr>
              <w:t>112</w:t>
            </w:r>
          </w:p>
        </w:tc>
        <w:tc>
          <w:tcPr>
            <w:tcW w:w="1728" w:type="dxa"/>
            <w:tcBorders>
              <w:top w:val="single" w:sz="6"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sidRPr="00164356">
              <w:rPr>
                <w:rFonts w:ascii="Calibri" w:eastAsia="Calibri" w:hAnsi="Calibri" w:cs="Arial"/>
                <w:noProof/>
                <w:sz w:val="24"/>
                <w:szCs w:val="24"/>
              </w:rPr>
              <w:t>124</w:t>
            </w:r>
          </w:p>
        </w:tc>
        <w:tc>
          <w:tcPr>
            <w:tcW w:w="1728" w:type="dxa"/>
            <w:tcBorders>
              <w:top w:val="single" w:sz="6"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sidRPr="00164356">
              <w:rPr>
                <w:rFonts w:ascii="Calibri" w:eastAsia="Calibri" w:hAnsi="Calibri" w:cs="Arial"/>
                <w:noProof/>
                <w:sz w:val="24"/>
                <w:szCs w:val="24"/>
              </w:rPr>
              <w:t>109</w:t>
            </w:r>
          </w:p>
        </w:tc>
        <w:tc>
          <w:tcPr>
            <w:tcW w:w="2380" w:type="dxa"/>
            <w:tcBorders>
              <w:top w:val="single" w:sz="6"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-7.6271186440677985E-2</w:instrText>
            </w:r>
            <w:r>
              <w:rPr>
                <w:rFonts w:ascii="Calibri" w:eastAsia="Calibri" w:hAnsi="Calibri" w:cs="Arial"/>
                <w:sz w:val="24"/>
                <w:szCs w:val="24"/>
              </w:rPr>
              <w:instrText xml:space="preserve"> \##0.00</w:instrText>
            </w:r>
            <w:r>
              <w:rPr>
                <w:rFonts w:ascii="Calibri" w:eastAsia="Calibri" w:hAnsi="Calibri" w:cs="Arial"/>
                <w:sz w:val="24"/>
                <w:szCs w:val="24"/>
              </w:rPr>
              <w:fldChar w:fldCharType="separate"/>
            </w:r>
            <w:r>
              <w:rPr>
                <w:rFonts w:ascii="Calibri" w:eastAsia="Calibri" w:hAnsi="Calibri" w:cs="Arial"/>
                <w:noProof/>
                <w:sz w:val="24"/>
                <w:szCs w:val="24"/>
              </w:rPr>
              <w:t>- 7.63</w:t>
            </w:r>
            <w:r>
              <w:rPr>
                <w:rFonts w:ascii="Calibri" w:eastAsia="Calibri" w:hAnsi="Calibri" w:cs="Arial"/>
                <w:sz w:val="24"/>
                <w:szCs w:val="24"/>
              </w:rPr>
              <w:fldChar w:fldCharType="end"/>
            </w:r>
            <w:r w:rsidR="00DB20EB">
              <w:rPr>
                <w:rFonts w:ascii="Calibri" w:eastAsia="Calibri" w:hAnsi="Calibri" w:cs="Arial"/>
                <w:sz w:val="24"/>
                <w:szCs w:val="24"/>
              </w:rPr>
              <w:t xml:space="preserve"> %</w:t>
            </w:r>
          </w:p>
        </w:tc>
      </w:tr>
      <w:tr w:rsidR="00D15D0A" w:rsidRPr="00814AB6" w:rsidTr="00F25F90">
        <w:trPr>
          <w:trHeight w:hRule="exact" w:val="475"/>
          <w:jc w:val="center"/>
        </w:trPr>
        <w:tc>
          <w:tcPr>
            <w:tcW w:w="2018"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b/>
                <w:sz w:val="18"/>
                <w:szCs w:val="18"/>
              </w:rPr>
            </w:pPr>
            <w:r w:rsidRPr="00814AB6">
              <w:rPr>
                <w:rFonts w:ascii="Calibri" w:eastAsia="Calibri" w:hAnsi="Calibri" w:cs="Arial"/>
                <w:b/>
                <w:spacing w:val="-2"/>
                <w:sz w:val="18"/>
                <w:szCs w:val="18"/>
              </w:rPr>
              <w:t>FTES</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34.6</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32.1</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35.8</w:t>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32.1</w:t>
            </w:r>
          </w:p>
        </w:tc>
        <w:tc>
          <w:tcPr>
            <w:tcW w:w="238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 =100*</w:instrText>
            </w:r>
            <w:r w:rsidRPr="00164356">
              <w:rPr>
                <w:rFonts w:ascii="Calibri" w:eastAsia="Calibri" w:hAnsi="Calibri" w:cs="Arial"/>
                <w:noProof/>
                <w:sz w:val="24"/>
                <w:szCs w:val="24"/>
              </w:rPr>
              <w:instrText>-7.1401919978711925E-2</w:instrText>
            </w:r>
            <w:r>
              <w:rPr>
                <w:rFonts w:ascii="Calibri" w:eastAsia="Calibri" w:hAnsi="Calibri" w:cs="Arial"/>
                <w:sz w:val="24"/>
                <w:szCs w:val="24"/>
              </w:rPr>
              <w:instrText xml:space="preserve"> </w:instrText>
            </w:r>
            <w:r w:rsidRPr="00F25F90">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- 7.14</w:t>
            </w:r>
            <w:r>
              <w:rPr>
                <w:rFonts w:ascii="Calibri" w:eastAsia="Calibri" w:hAnsi="Calibri" w:cs="Arial"/>
                <w:sz w:val="24"/>
                <w:szCs w:val="24"/>
              </w:rPr>
              <w:fldChar w:fldCharType="end"/>
            </w:r>
            <w:r w:rsidR="00DB20EB">
              <w:rPr>
                <w:rFonts w:ascii="Calibri" w:eastAsia="Calibri" w:hAnsi="Calibri" w:cs="Arial"/>
                <w:sz w:val="24"/>
                <w:szCs w:val="24"/>
              </w:rPr>
              <w:t xml:space="preserve"> %</w:t>
            </w:r>
          </w:p>
        </w:tc>
      </w:tr>
      <w:tr w:rsidR="00D15D0A" w:rsidRPr="00814AB6" w:rsidTr="00F25F90">
        <w:trPr>
          <w:trHeight w:hRule="exact" w:val="475"/>
          <w:jc w:val="center"/>
        </w:trPr>
        <w:tc>
          <w:tcPr>
            <w:tcW w:w="2018"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Calibri" w:hAnsi="Calibri" w:cs="Arial"/>
                <w:b/>
                <w:spacing w:val="-1"/>
                <w:sz w:val="18"/>
                <w:szCs w:val="18"/>
              </w:rPr>
              <w:t>Productivity</w:t>
            </w:r>
            <w:r w:rsidRPr="00814AB6">
              <w:rPr>
                <w:rFonts w:ascii="Calibri" w:eastAsia="Calibri" w:hAnsi="Calibri" w:cs="Arial"/>
                <w:b/>
                <w:spacing w:val="27"/>
                <w:sz w:val="18"/>
                <w:szCs w:val="18"/>
              </w:rPr>
              <w:t xml:space="preserve"> </w:t>
            </w:r>
            <w:r w:rsidRPr="00814AB6">
              <w:rPr>
                <w:rFonts w:ascii="Calibri" w:eastAsia="Calibri" w:hAnsi="Calibri" w:cs="Arial"/>
                <w:spacing w:val="-1"/>
                <w:sz w:val="18"/>
                <w:szCs w:val="18"/>
              </w:rPr>
              <w:t>(WSCH/FTEF)</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414.4</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384.8</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405.9</w:t>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381.9</w:t>
            </w:r>
          </w:p>
        </w:tc>
        <w:tc>
          <w:tcPr>
            <w:tcW w:w="238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-7.8289634479893455E-2</w:instrText>
            </w:r>
            <w:r w:rsidRPr="00F25F90">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- 7.83</w:t>
            </w:r>
            <w:r>
              <w:rPr>
                <w:rFonts w:ascii="Calibri" w:eastAsia="Calibri" w:hAnsi="Calibri" w:cs="Arial"/>
                <w:sz w:val="24"/>
                <w:szCs w:val="24"/>
              </w:rPr>
              <w:fldChar w:fldCharType="end"/>
            </w:r>
            <w:r w:rsidR="00DB20EB">
              <w:rPr>
                <w:rFonts w:ascii="Calibri" w:eastAsia="Calibri" w:hAnsi="Calibri" w:cs="Arial"/>
                <w:sz w:val="24"/>
                <w:szCs w:val="24"/>
              </w:rPr>
              <w:t xml:space="preserve"> %</w:t>
            </w:r>
          </w:p>
        </w:tc>
      </w:tr>
      <w:tr w:rsidR="00D15D0A" w:rsidRPr="00814AB6" w:rsidTr="00F25F90">
        <w:trPr>
          <w:trHeight w:hRule="exact" w:val="475"/>
          <w:jc w:val="center"/>
        </w:trPr>
        <w:tc>
          <w:tcPr>
            <w:tcW w:w="2018"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Arial" w:hAnsi="Calibri" w:cs="Arial"/>
                <w:sz w:val="18"/>
                <w:szCs w:val="18"/>
              </w:rPr>
              <w:t xml:space="preserve">Course </w:t>
            </w:r>
            <w:r w:rsidRPr="00814AB6">
              <w:rPr>
                <w:rFonts w:ascii="Calibri" w:eastAsia="Arial" w:hAnsi="Calibri" w:cs="Arial"/>
                <w:b/>
                <w:sz w:val="18"/>
                <w:szCs w:val="18"/>
              </w:rPr>
              <w:t xml:space="preserve">Retention </w:t>
            </w:r>
            <w:r w:rsidRPr="00814AB6">
              <w:rPr>
                <w:rFonts w:ascii="Calibri" w:eastAsia="Arial" w:hAnsi="Calibri" w:cs="Arial"/>
                <w:sz w:val="18"/>
                <w:szCs w:val="18"/>
              </w:rPr>
              <w:t>Rate</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0.9152542372881356</w:instrText>
            </w:r>
            <w:r w:rsidRPr="00814AB6">
              <w:rPr>
                <w:rFonts w:ascii="Calibri" w:eastAsia="Calibri" w:hAnsi="Calibri" w:cs="Arial"/>
                <w:sz w:val="24"/>
                <w:szCs w:val="24"/>
              </w:rPr>
              <w:instrText xml:space="preserve"> \##0.0</w:instrText>
            </w:r>
            <w:r w:rsidRPr="00814AB6">
              <w:rPr>
                <w:rFonts w:ascii="Calibri" w:eastAsia="Calibri" w:hAnsi="Calibri" w:cs="Arial"/>
                <w:sz w:val="24"/>
                <w:szCs w:val="24"/>
              </w:rPr>
              <w:fldChar w:fldCharType="separate"/>
            </w:r>
            <w:r>
              <w:rPr>
                <w:rFonts w:ascii="Calibri" w:eastAsia="Calibri" w:hAnsi="Calibri" w:cs="Arial"/>
                <w:noProof/>
                <w:sz w:val="24"/>
                <w:szCs w:val="24"/>
              </w:rPr>
              <w:t>91.5</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0.8303571428571429</w:instrText>
            </w:r>
            <w:r w:rsidRPr="00814AB6">
              <w:rPr>
                <w:rFonts w:ascii="Calibri" w:eastAsia="Calibri" w:hAnsi="Calibri" w:cs="Arial"/>
                <w:sz w:val="24"/>
                <w:szCs w:val="24"/>
              </w:rPr>
              <w:instrText xml:space="preserve"> \##0.0</w:instrText>
            </w:r>
            <w:r w:rsidRPr="00814AB6">
              <w:rPr>
                <w:rFonts w:ascii="Calibri" w:eastAsia="Calibri" w:hAnsi="Calibri" w:cs="Arial"/>
                <w:sz w:val="24"/>
                <w:szCs w:val="24"/>
              </w:rPr>
              <w:fldChar w:fldCharType="separate"/>
            </w:r>
            <w:r>
              <w:rPr>
                <w:rFonts w:ascii="Calibri" w:eastAsia="Calibri" w:hAnsi="Calibri" w:cs="Arial"/>
                <w:noProof/>
                <w:sz w:val="24"/>
                <w:szCs w:val="24"/>
              </w:rPr>
              <w:t>83.0</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0.83870967741935487</w:instrText>
            </w:r>
            <w:r w:rsidRPr="00814AB6">
              <w:rPr>
                <w:rFonts w:ascii="Calibri" w:eastAsia="Calibri" w:hAnsi="Calibri" w:cs="Arial"/>
                <w:sz w:val="24"/>
                <w:szCs w:val="24"/>
              </w:rPr>
              <w:instrText xml:space="preserve"> \##0.0</w:instrText>
            </w:r>
            <w:r w:rsidRPr="00814AB6">
              <w:rPr>
                <w:rFonts w:ascii="Calibri" w:eastAsia="Calibri" w:hAnsi="Calibri" w:cs="Arial"/>
                <w:sz w:val="24"/>
                <w:szCs w:val="24"/>
              </w:rPr>
              <w:fldChar w:fldCharType="separate"/>
            </w:r>
            <w:r>
              <w:rPr>
                <w:rFonts w:ascii="Calibri" w:eastAsia="Calibri" w:hAnsi="Calibri" w:cs="Arial"/>
                <w:noProof/>
                <w:sz w:val="24"/>
                <w:szCs w:val="24"/>
              </w:rPr>
              <w:t>83.9</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0.91743119266055051</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91.7</w:t>
            </w:r>
            <w:r w:rsidRPr="00814AB6">
              <w:rPr>
                <w:rFonts w:ascii="Calibri" w:eastAsia="Calibri" w:hAnsi="Calibri" w:cs="Arial"/>
                <w:sz w:val="24"/>
                <w:szCs w:val="24"/>
              </w:rPr>
              <w:fldChar w:fldCharType="end"/>
            </w:r>
          </w:p>
        </w:tc>
        <w:tc>
          <w:tcPr>
            <w:tcW w:w="238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2.3785253143051577E-3</w:instrText>
            </w:r>
            <w:r>
              <w:rPr>
                <w:rFonts w:ascii="Calibri" w:eastAsia="Calibri" w:hAnsi="Calibri" w:cs="Arial"/>
                <w:sz w:val="24"/>
                <w:szCs w:val="24"/>
              </w:rPr>
              <w:instrText xml:space="preserve"> </w:instrText>
            </w:r>
            <w:r w:rsidRPr="00F25F90">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xml:space="preserve"> 0.24</w:t>
            </w:r>
            <w:r>
              <w:rPr>
                <w:rFonts w:ascii="Calibri" w:eastAsia="Calibri" w:hAnsi="Calibri" w:cs="Arial"/>
                <w:sz w:val="24"/>
                <w:szCs w:val="24"/>
              </w:rPr>
              <w:fldChar w:fldCharType="end"/>
            </w:r>
            <w:r w:rsidR="00DB20EB">
              <w:rPr>
                <w:rFonts w:ascii="Calibri" w:eastAsia="Calibri" w:hAnsi="Calibri" w:cs="Arial"/>
                <w:sz w:val="24"/>
                <w:szCs w:val="24"/>
              </w:rPr>
              <w:t xml:space="preserve"> %</w:t>
            </w:r>
          </w:p>
        </w:tc>
      </w:tr>
      <w:tr w:rsidR="00D15D0A" w:rsidRPr="00814AB6" w:rsidTr="00F25F90">
        <w:trPr>
          <w:trHeight w:hRule="exact" w:val="475"/>
          <w:jc w:val="center"/>
        </w:trPr>
        <w:tc>
          <w:tcPr>
            <w:tcW w:w="2018"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Calibri" w:hAnsi="Calibri" w:cs="Arial"/>
                <w:spacing w:val="-1"/>
                <w:sz w:val="18"/>
                <w:szCs w:val="18"/>
              </w:rPr>
              <w:t>Course</w:t>
            </w:r>
            <w:r w:rsidRPr="00814AB6">
              <w:rPr>
                <w:rFonts w:ascii="Calibri" w:eastAsia="Calibri" w:hAnsi="Calibri" w:cs="Arial"/>
                <w:spacing w:val="21"/>
                <w:sz w:val="18"/>
                <w:szCs w:val="18"/>
              </w:rPr>
              <w:t xml:space="preserve"> </w:t>
            </w:r>
            <w:r w:rsidRPr="00814AB6">
              <w:rPr>
                <w:rFonts w:ascii="Calibri" w:eastAsia="Calibri" w:hAnsi="Calibri" w:cs="Arial"/>
                <w:b/>
                <w:spacing w:val="-1"/>
                <w:sz w:val="18"/>
                <w:szCs w:val="18"/>
              </w:rPr>
              <w:t>Success</w:t>
            </w:r>
            <w:r w:rsidRPr="00814AB6">
              <w:rPr>
                <w:rFonts w:ascii="Calibri" w:eastAsia="Calibri" w:hAnsi="Calibri" w:cs="Arial"/>
                <w:b/>
                <w:sz w:val="18"/>
                <w:szCs w:val="18"/>
              </w:rPr>
              <w:t xml:space="preserve"> </w:t>
            </w:r>
            <w:r w:rsidRPr="00814AB6">
              <w:rPr>
                <w:rFonts w:ascii="Calibri" w:eastAsia="Calibri" w:hAnsi="Calibri" w:cs="Arial"/>
                <w:spacing w:val="-1"/>
                <w:sz w:val="18"/>
                <w:szCs w:val="18"/>
              </w:rPr>
              <w:t>Rate</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0.90677966101694918</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90.7</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0.8035714285714286</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80.4</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0.79032258064516125</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79.0</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0.8990825688073395</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89.9</w:t>
            </w:r>
            <w:r w:rsidRPr="00814AB6">
              <w:rPr>
                <w:rFonts w:ascii="Calibri" w:eastAsia="Calibri" w:hAnsi="Calibri" w:cs="Arial"/>
                <w:sz w:val="24"/>
                <w:szCs w:val="24"/>
              </w:rPr>
              <w:fldChar w:fldCharType="end"/>
            </w:r>
          </w:p>
        </w:tc>
        <w:tc>
          <w:tcPr>
            <w:tcW w:w="238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-8.4883820629340079E-3</w:instrText>
            </w:r>
            <w:r>
              <w:rPr>
                <w:rFonts w:ascii="Calibri" w:eastAsia="Calibri" w:hAnsi="Calibri" w:cs="Arial"/>
                <w:sz w:val="24"/>
                <w:szCs w:val="24"/>
              </w:rPr>
              <w:instrText xml:space="preserve"> </w:instrText>
            </w:r>
            <w:r w:rsidRPr="00F25F90">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- 0.85</w:t>
            </w:r>
            <w:r>
              <w:rPr>
                <w:rFonts w:ascii="Calibri" w:eastAsia="Calibri" w:hAnsi="Calibri" w:cs="Arial"/>
                <w:sz w:val="24"/>
                <w:szCs w:val="24"/>
              </w:rPr>
              <w:fldChar w:fldCharType="end"/>
            </w:r>
            <w:r w:rsidR="00DB20EB">
              <w:rPr>
                <w:rFonts w:ascii="Calibri" w:eastAsia="Calibri" w:hAnsi="Calibri" w:cs="Arial"/>
                <w:sz w:val="24"/>
                <w:szCs w:val="24"/>
              </w:rPr>
              <w:t xml:space="preserve"> %</w:t>
            </w:r>
          </w:p>
        </w:tc>
      </w:tr>
    </w:tbl>
    <w:p w:rsidR="00D15D0A" w:rsidRDefault="00D15D0A" w:rsidP="007F47A9">
      <w:pPr>
        <w:tabs>
          <w:tab w:val="left" w:pos="940"/>
        </w:tabs>
        <w:contextualSpacing/>
        <w:rPr>
          <w:rFonts w:eastAsia="Arial" w:cs="Arial"/>
          <w:bCs/>
          <w:spacing w:val="-1"/>
          <w:sz w:val="24"/>
          <w:szCs w:val="24"/>
        </w:rPr>
      </w:pPr>
    </w:p>
    <w:tbl>
      <w:tblPr>
        <w:tblW w:w="11088" w:type="dxa"/>
        <w:jc w:val="center"/>
        <w:tblLayout w:type="fixed"/>
        <w:tblCellMar>
          <w:left w:w="0" w:type="dxa"/>
          <w:right w:w="58" w:type="dxa"/>
        </w:tblCellMar>
        <w:tblLook w:val="01E0" w:firstRow="1" w:lastRow="1" w:firstColumn="1" w:lastColumn="1" w:noHBand="0" w:noVBand="0"/>
      </w:tblPr>
      <w:tblGrid>
        <w:gridCol w:w="1992"/>
        <w:gridCol w:w="1692"/>
        <w:gridCol w:w="1693"/>
        <w:gridCol w:w="1693"/>
        <w:gridCol w:w="1674"/>
        <w:gridCol w:w="2344"/>
      </w:tblGrid>
      <w:tr w:rsidR="00D15D0A" w:rsidRPr="00814AB6" w:rsidTr="00814AB6">
        <w:trPr>
          <w:trHeight w:hRule="exact" w:val="475"/>
          <w:jc w:val="center"/>
        </w:trPr>
        <w:tc>
          <w:tcPr>
            <w:tcW w:w="20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5D0A" w:rsidRPr="00814AB6" w:rsidRDefault="00D15D0A" w:rsidP="00814AB6">
            <w:pPr>
              <w:contextualSpacing/>
              <w:jc w:val="center"/>
              <w:rPr>
                <w:rFonts w:ascii="Calibri" w:eastAsia="Calibri" w:hAnsi="Calibri" w:cs="Arial"/>
                <w:i/>
                <w:sz w:val="18"/>
                <w:szCs w:val="18"/>
              </w:rPr>
            </w:pPr>
            <w:r w:rsidRPr="00814AB6">
              <w:rPr>
                <w:rFonts w:ascii="Calibri" w:eastAsia="Calibri" w:hAnsi="Calibri" w:cs="Arial"/>
                <w:i/>
                <w:sz w:val="18"/>
                <w:szCs w:val="18"/>
              </w:rPr>
              <w:t>Overall Indicators</w:t>
            </w:r>
          </w:p>
        </w:tc>
        <w:tc>
          <w:tcPr>
            <w:tcW w:w="17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5D0A" w:rsidRPr="00814AB6" w:rsidRDefault="00D15D0A" w:rsidP="00814AB6">
            <w:pPr>
              <w:contextualSpacing/>
              <w:jc w:val="center"/>
              <w:rPr>
                <w:rFonts w:ascii="Calibri" w:eastAsia="Calibri" w:hAnsi="Calibri" w:cs="Arial"/>
                <w:spacing w:val="-1"/>
                <w:sz w:val="24"/>
                <w:szCs w:val="24"/>
              </w:rPr>
            </w:pPr>
            <w:r w:rsidRPr="00814AB6">
              <w:rPr>
                <w:rFonts w:ascii="Calibri" w:eastAsia="Arial" w:hAnsi="Calibri" w:cs="Arial"/>
                <w:sz w:val="24"/>
                <w:szCs w:val="24"/>
              </w:rPr>
              <w:t>Spring 2015</w:t>
            </w:r>
          </w:p>
        </w:tc>
        <w:tc>
          <w:tcPr>
            <w:tcW w:w="17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5D0A" w:rsidRPr="00814AB6" w:rsidRDefault="00D15D0A" w:rsidP="00814AB6">
            <w:pPr>
              <w:contextualSpacing/>
              <w:jc w:val="center"/>
              <w:rPr>
                <w:rFonts w:ascii="Calibri" w:eastAsia="Arial" w:hAnsi="Calibri" w:cs="Arial"/>
                <w:sz w:val="24"/>
                <w:szCs w:val="24"/>
              </w:rPr>
            </w:pPr>
            <w:r w:rsidRPr="00814AB6">
              <w:rPr>
                <w:rFonts w:ascii="Calibri" w:eastAsia="Arial" w:hAnsi="Calibri" w:cs="Arial"/>
                <w:sz w:val="24"/>
                <w:szCs w:val="24"/>
              </w:rPr>
              <w:t>Spring 2016</w:t>
            </w:r>
          </w:p>
        </w:tc>
        <w:tc>
          <w:tcPr>
            <w:tcW w:w="17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5D0A" w:rsidRPr="00814AB6" w:rsidRDefault="00D15D0A" w:rsidP="00814AB6">
            <w:pPr>
              <w:contextualSpacing/>
              <w:jc w:val="center"/>
              <w:rPr>
                <w:rFonts w:ascii="Calibri" w:eastAsia="Arial" w:hAnsi="Calibri" w:cs="Arial"/>
                <w:sz w:val="24"/>
                <w:szCs w:val="24"/>
              </w:rPr>
            </w:pPr>
            <w:r w:rsidRPr="00814AB6">
              <w:rPr>
                <w:rFonts w:ascii="Calibri" w:eastAsia="Arial" w:hAnsi="Calibri" w:cs="Arial"/>
                <w:sz w:val="24"/>
                <w:szCs w:val="24"/>
              </w:rPr>
              <w:t>Spring 2017</w:t>
            </w:r>
          </w:p>
        </w:tc>
        <w:tc>
          <w:tcPr>
            <w:tcW w:w="17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5D0A" w:rsidRPr="00814AB6" w:rsidRDefault="00D15D0A" w:rsidP="00814AB6">
            <w:pPr>
              <w:contextualSpacing/>
              <w:jc w:val="center"/>
              <w:rPr>
                <w:rFonts w:ascii="Calibri" w:eastAsia="Calibri" w:hAnsi="Calibri" w:cs="Arial"/>
                <w:sz w:val="24"/>
                <w:szCs w:val="24"/>
              </w:rPr>
            </w:pPr>
            <w:r w:rsidRPr="00814AB6">
              <w:rPr>
                <w:rFonts w:ascii="Calibri" w:eastAsia="Calibri" w:hAnsi="Calibri" w:cs="Arial"/>
                <w:sz w:val="24"/>
                <w:szCs w:val="24"/>
              </w:rPr>
              <w:t>Spring 2018</w:t>
            </w:r>
          </w:p>
        </w:tc>
        <w:tc>
          <w:tcPr>
            <w:tcW w:w="23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5D0A" w:rsidRPr="00814AB6" w:rsidRDefault="00D15D0A" w:rsidP="00241E54">
            <w:pPr>
              <w:contextualSpacing/>
              <w:jc w:val="center"/>
              <w:rPr>
                <w:rFonts w:ascii="Calibri" w:eastAsia="Calibri" w:hAnsi="Calibri" w:cs="Arial"/>
                <w:sz w:val="14"/>
                <w:szCs w:val="14"/>
              </w:rPr>
            </w:pPr>
            <w:r w:rsidRPr="00814AB6">
              <w:rPr>
                <w:rFonts w:ascii="Calibri" w:eastAsia="Calibri" w:hAnsi="Calibri" w:cs="Arial"/>
                <w:sz w:val="14"/>
                <w:szCs w:val="14"/>
              </w:rPr>
              <w:t xml:space="preserve">Percentage Change from </w:t>
            </w:r>
            <w:r w:rsidRPr="00814AB6">
              <w:rPr>
                <w:rFonts w:ascii="Calibri" w:eastAsia="Calibri" w:hAnsi="Calibri" w:cs="Arial"/>
                <w:b/>
                <w:sz w:val="14"/>
                <w:szCs w:val="14"/>
              </w:rPr>
              <w:t xml:space="preserve">Spring </w:t>
            </w:r>
            <w:r w:rsidRPr="00814AB6">
              <w:rPr>
                <w:rFonts w:ascii="Calibri" w:eastAsia="Calibri" w:hAnsi="Calibri" w:cs="Arial"/>
                <w:sz w:val="14"/>
                <w:szCs w:val="14"/>
              </w:rPr>
              <w:t>201</w:t>
            </w:r>
            <w:r>
              <w:rPr>
                <w:rFonts w:ascii="Calibri" w:eastAsia="Calibri" w:hAnsi="Calibri" w:cs="Arial"/>
                <w:sz w:val="14"/>
                <w:szCs w:val="14"/>
              </w:rPr>
              <w:t>5</w:t>
            </w:r>
          </w:p>
        </w:tc>
      </w:tr>
      <w:tr w:rsidR="00D15D0A" w:rsidRPr="00814AB6" w:rsidTr="00AE25DF">
        <w:trPr>
          <w:trHeight w:hRule="exact" w:val="475"/>
          <w:jc w:val="center"/>
        </w:trPr>
        <w:tc>
          <w:tcPr>
            <w:tcW w:w="2034" w:type="dxa"/>
            <w:tcBorders>
              <w:top w:val="single" w:sz="6"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Calibri" w:hAnsi="Calibri" w:cs="Arial"/>
                <w:b/>
                <w:spacing w:val="-1"/>
                <w:sz w:val="18"/>
                <w:szCs w:val="18"/>
              </w:rPr>
              <w:t>Enrollment</w:t>
            </w:r>
            <w:r w:rsidRPr="00814AB6">
              <w:rPr>
                <w:rFonts w:ascii="Calibri" w:eastAsia="Calibri" w:hAnsi="Calibri" w:cs="Arial"/>
                <w:b/>
                <w:spacing w:val="23"/>
                <w:sz w:val="18"/>
                <w:szCs w:val="18"/>
              </w:rPr>
              <w:t xml:space="preserve"> </w:t>
            </w:r>
            <w:r w:rsidRPr="00814AB6">
              <w:rPr>
                <w:rFonts w:ascii="Calibri" w:eastAsia="Calibri" w:hAnsi="Calibri" w:cs="Arial"/>
                <w:spacing w:val="-1"/>
                <w:sz w:val="18"/>
                <w:szCs w:val="18"/>
              </w:rPr>
              <w:t>(head</w:t>
            </w:r>
            <w:r w:rsidRPr="00814AB6">
              <w:rPr>
                <w:rFonts w:ascii="Calibri" w:eastAsia="Calibri" w:hAnsi="Calibri" w:cs="Arial"/>
                <w:sz w:val="18"/>
                <w:szCs w:val="18"/>
              </w:rPr>
              <w:t xml:space="preserve"> </w:t>
            </w:r>
            <w:r w:rsidRPr="00814AB6">
              <w:rPr>
                <w:rFonts w:ascii="Calibri" w:eastAsia="Calibri" w:hAnsi="Calibri" w:cs="Arial"/>
                <w:spacing w:val="-1"/>
                <w:sz w:val="18"/>
                <w:szCs w:val="18"/>
              </w:rPr>
              <w:t>count)</w:t>
            </w:r>
          </w:p>
        </w:tc>
        <w:tc>
          <w:tcPr>
            <w:tcW w:w="1728" w:type="dxa"/>
            <w:tcBorders>
              <w:top w:val="single" w:sz="6" w:space="0" w:color="000000"/>
              <w:left w:val="single" w:sz="5" w:space="0" w:color="000000"/>
              <w:bottom w:val="single" w:sz="5" w:space="0" w:color="000000"/>
              <w:right w:val="single" w:sz="5" w:space="0" w:color="000000"/>
            </w:tcBorders>
            <w:vAlign w:val="center"/>
          </w:tcPr>
          <w:p w:rsidR="00D15D0A" w:rsidRPr="00814AB6" w:rsidRDefault="00D15D0A" w:rsidP="00814AB6">
            <w:pPr>
              <w:ind w:firstLineChars="100" w:firstLine="240"/>
              <w:jc w:val="right"/>
              <w:rPr>
                <w:rFonts w:ascii="Calibri" w:eastAsia="Calibri" w:hAnsi="Calibri" w:cs="Arial"/>
                <w:sz w:val="24"/>
                <w:szCs w:val="24"/>
              </w:rPr>
            </w:pPr>
            <w:r w:rsidRPr="00164356">
              <w:rPr>
                <w:rFonts w:ascii="Calibri" w:eastAsia="Calibri" w:hAnsi="Calibri" w:cs="Arial"/>
                <w:noProof/>
                <w:sz w:val="24"/>
                <w:szCs w:val="24"/>
              </w:rPr>
              <w:t>121</w:t>
            </w:r>
          </w:p>
        </w:tc>
        <w:tc>
          <w:tcPr>
            <w:tcW w:w="1728" w:type="dxa"/>
            <w:tcBorders>
              <w:top w:val="single" w:sz="6"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164356">
              <w:rPr>
                <w:rFonts w:ascii="Calibri" w:eastAsia="Calibri" w:hAnsi="Calibri" w:cs="Arial"/>
                <w:noProof/>
                <w:sz w:val="24"/>
                <w:szCs w:val="24"/>
              </w:rPr>
              <w:t>119</w:t>
            </w:r>
          </w:p>
        </w:tc>
        <w:tc>
          <w:tcPr>
            <w:tcW w:w="1728" w:type="dxa"/>
            <w:tcBorders>
              <w:top w:val="single" w:sz="6"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sidRPr="00164356">
              <w:rPr>
                <w:rFonts w:ascii="Calibri" w:eastAsia="Calibri" w:hAnsi="Calibri" w:cs="Arial"/>
                <w:noProof/>
                <w:sz w:val="24"/>
                <w:szCs w:val="24"/>
              </w:rPr>
              <w:t>112</w:t>
            </w:r>
          </w:p>
        </w:tc>
        <w:tc>
          <w:tcPr>
            <w:tcW w:w="1710" w:type="dxa"/>
            <w:tcBorders>
              <w:top w:val="single" w:sz="6"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sidRPr="00164356">
              <w:rPr>
                <w:rFonts w:ascii="Calibri" w:eastAsia="Calibri" w:hAnsi="Calibri" w:cs="Arial"/>
                <w:noProof/>
                <w:sz w:val="24"/>
                <w:szCs w:val="24"/>
              </w:rPr>
              <w:t>129</w:t>
            </w:r>
          </w:p>
        </w:tc>
        <w:tc>
          <w:tcPr>
            <w:tcW w:w="2394" w:type="dxa"/>
            <w:tcBorders>
              <w:top w:val="single" w:sz="6"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6.6115702479338845E-2</w:instrText>
            </w:r>
            <w:r>
              <w:rPr>
                <w:rFonts w:ascii="Calibri" w:eastAsia="Calibri" w:hAnsi="Calibri" w:cs="Arial"/>
                <w:sz w:val="24"/>
                <w:szCs w:val="24"/>
              </w:rPr>
              <w:instrText xml:space="preserve"> </w:instrText>
            </w:r>
            <w:r w:rsidRPr="0042290D">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xml:space="preserve"> 6.61</w:t>
            </w:r>
            <w:r>
              <w:rPr>
                <w:rFonts w:ascii="Calibri" w:eastAsia="Calibri" w:hAnsi="Calibri" w:cs="Arial"/>
                <w:sz w:val="24"/>
                <w:szCs w:val="24"/>
              </w:rPr>
              <w:fldChar w:fldCharType="end"/>
            </w:r>
            <w:r>
              <w:rPr>
                <w:rFonts w:ascii="Calibri" w:eastAsia="Calibri" w:hAnsi="Calibri" w:cs="Arial"/>
                <w:sz w:val="24"/>
                <w:szCs w:val="24"/>
              </w:rPr>
              <w:t xml:space="preserve"> %</w:t>
            </w:r>
          </w:p>
        </w:tc>
      </w:tr>
      <w:tr w:rsidR="00D15D0A" w:rsidRPr="00814AB6" w:rsidTr="00AE25DF">
        <w:trPr>
          <w:trHeight w:hRule="exact" w:val="475"/>
          <w:jc w:val="center"/>
        </w:trPr>
        <w:tc>
          <w:tcPr>
            <w:tcW w:w="2034"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b/>
                <w:sz w:val="18"/>
                <w:szCs w:val="18"/>
              </w:rPr>
            </w:pPr>
            <w:r w:rsidRPr="00814AB6">
              <w:rPr>
                <w:rFonts w:ascii="Calibri" w:eastAsia="Calibri" w:hAnsi="Calibri" w:cs="Arial"/>
                <w:b/>
                <w:spacing w:val="-2"/>
                <w:sz w:val="18"/>
                <w:szCs w:val="18"/>
              </w:rPr>
              <w:t>FTES</w:t>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33.8</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33.9</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32.5</w:t>
            </w:r>
          </w:p>
        </w:tc>
        <w:tc>
          <w:tcPr>
            <w:tcW w:w="171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37.4</w:t>
            </w:r>
          </w:p>
        </w:tc>
        <w:tc>
          <w:tcPr>
            <w:tcW w:w="2394"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0.10514185078260985</w:instrText>
            </w:r>
            <w:r>
              <w:rPr>
                <w:rFonts w:ascii="Calibri" w:eastAsia="Calibri" w:hAnsi="Calibri" w:cs="Arial"/>
                <w:sz w:val="24"/>
                <w:szCs w:val="24"/>
              </w:rPr>
              <w:instrText xml:space="preserve"> </w:instrText>
            </w:r>
            <w:r w:rsidRPr="0042290D">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10.51</w:t>
            </w:r>
            <w:r>
              <w:rPr>
                <w:rFonts w:ascii="Calibri" w:eastAsia="Calibri" w:hAnsi="Calibri" w:cs="Arial"/>
                <w:sz w:val="24"/>
                <w:szCs w:val="24"/>
              </w:rPr>
              <w:fldChar w:fldCharType="end"/>
            </w:r>
            <w:r>
              <w:rPr>
                <w:rFonts w:ascii="Calibri" w:eastAsia="Calibri" w:hAnsi="Calibri" w:cs="Arial"/>
                <w:sz w:val="24"/>
                <w:szCs w:val="24"/>
              </w:rPr>
              <w:t xml:space="preserve"> %</w:t>
            </w:r>
          </w:p>
        </w:tc>
      </w:tr>
      <w:tr w:rsidR="00D15D0A" w:rsidRPr="00814AB6" w:rsidTr="00AE25DF">
        <w:trPr>
          <w:trHeight w:hRule="exact" w:val="475"/>
          <w:jc w:val="center"/>
        </w:trPr>
        <w:tc>
          <w:tcPr>
            <w:tcW w:w="2034"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Calibri" w:hAnsi="Calibri" w:cs="Arial"/>
                <w:b/>
                <w:spacing w:val="-1"/>
                <w:sz w:val="18"/>
                <w:szCs w:val="18"/>
              </w:rPr>
              <w:t>Productivity</w:t>
            </w:r>
            <w:r w:rsidRPr="00814AB6">
              <w:rPr>
                <w:rFonts w:ascii="Calibri" w:eastAsia="Calibri" w:hAnsi="Calibri" w:cs="Arial"/>
                <w:b/>
                <w:spacing w:val="27"/>
                <w:sz w:val="18"/>
                <w:szCs w:val="18"/>
              </w:rPr>
              <w:t xml:space="preserve"> </w:t>
            </w:r>
            <w:r w:rsidRPr="00814AB6">
              <w:rPr>
                <w:rFonts w:ascii="Calibri" w:eastAsia="Calibri" w:hAnsi="Calibri" w:cs="Arial"/>
                <w:spacing w:val="-1"/>
                <w:sz w:val="18"/>
                <w:szCs w:val="18"/>
              </w:rPr>
              <w:t>(WSCH/FTEF)</w:t>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405.6</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Pr>
                <w:rFonts w:ascii="Calibri" w:eastAsia="Calibri" w:hAnsi="Calibri" w:cs="Arial"/>
                <w:noProof/>
                <w:sz w:val="24"/>
                <w:szCs w:val="24"/>
              </w:rPr>
              <w:t>403.7</w:t>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387.1</w:t>
            </w:r>
          </w:p>
        </w:tc>
        <w:tc>
          <w:tcPr>
            <w:tcW w:w="171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noProof/>
                <w:sz w:val="24"/>
                <w:szCs w:val="24"/>
              </w:rPr>
              <w:t>444.9</w:t>
            </w:r>
          </w:p>
        </w:tc>
        <w:tc>
          <w:tcPr>
            <w:tcW w:w="2394"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9.6853686026413977E-2</w:instrText>
            </w:r>
            <w:r>
              <w:rPr>
                <w:rFonts w:ascii="Calibri" w:eastAsia="Calibri" w:hAnsi="Calibri" w:cs="Arial"/>
                <w:sz w:val="24"/>
                <w:szCs w:val="24"/>
              </w:rPr>
              <w:instrText xml:space="preserve"> </w:instrText>
            </w:r>
            <w:r w:rsidRPr="00655A07">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xml:space="preserve"> 9.69</w:t>
            </w:r>
            <w:r>
              <w:rPr>
                <w:rFonts w:ascii="Calibri" w:eastAsia="Calibri" w:hAnsi="Calibri" w:cs="Arial"/>
                <w:sz w:val="24"/>
                <w:szCs w:val="24"/>
              </w:rPr>
              <w:fldChar w:fldCharType="end"/>
            </w:r>
            <w:r>
              <w:rPr>
                <w:rFonts w:ascii="Calibri" w:eastAsia="Calibri" w:hAnsi="Calibri" w:cs="Arial"/>
                <w:sz w:val="24"/>
                <w:szCs w:val="24"/>
              </w:rPr>
              <w:t xml:space="preserve"> %</w:t>
            </w:r>
          </w:p>
        </w:tc>
      </w:tr>
      <w:tr w:rsidR="00D15D0A" w:rsidRPr="00814AB6" w:rsidTr="00AE25DF">
        <w:trPr>
          <w:trHeight w:hRule="exact" w:val="475"/>
          <w:jc w:val="center"/>
        </w:trPr>
        <w:tc>
          <w:tcPr>
            <w:tcW w:w="2034"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Arial" w:hAnsi="Calibri" w:cs="Arial"/>
                <w:sz w:val="18"/>
                <w:szCs w:val="18"/>
              </w:rPr>
              <w:t xml:space="preserve">Course </w:t>
            </w:r>
            <w:r w:rsidRPr="00814AB6">
              <w:rPr>
                <w:rFonts w:ascii="Calibri" w:eastAsia="Arial" w:hAnsi="Calibri" w:cs="Arial"/>
                <w:b/>
                <w:sz w:val="18"/>
                <w:szCs w:val="18"/>
              </w:rPr>
              <w:t xml:space="preserve">Retention </w:t>
            </w:r>
            <w:r w:rsidRPr="00814AB6">
              <w:rPr>
                <w:rFonts w:ascii="Calibri" w:eastAsia="Arial" w:hAnsi="Calibri" w:cs="Arial"/>
                <w:sz w:val="18"/>
                <w:szCs w:val="18"/>
              </w:rPr>
              <w:t>Rate</w:t>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0.89166666666666672</w:instrText>
            </w:r>
            <w:r w:rsidRPr="00814AB6">
              <w:rPr>
                <w:rFonts w:ascii="Calibri" w:eastAsia="Calibri" w:hAnsi="Calibri" w:cs="Arial"/>
                <w:sz w:val="24"/>
                <w:szCs w:val="24"/>
              </w:rPr>
              <w:instrText>\##0.0</w:instrText>
            </w:r>
            <w:r w:rsidRPr="00814AB6">
              <w:rPr>
                <w:rFonts w:ascii="Calibri" w:eastAsia="Calibri" w:hAnsi="Calibri" w:cs="Arial"/>
                <w:sz w:val="24"/>
                <w:szCs w:val="24"/>
              </w:rPr>
              <w:fldChar w:fldCharType="separate"/>
            </w:r>
            <w:r>
              <w:rPr>
                <w:rFonts w:ascii="Calibri" w:eastAsia="Calibri" w:hAnsi="Calibri" w:cs="Arial"/>
                <w:noProof/>
                <w:sz w:val="24"/>
                <w:szCs w:val="24"/>
              </w:rPr>
              <w:t>89.2</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0.8571428571428571</w:instrText>
            </w:r>
            <w:r w:rsidRPr="00814AB6">
              <w:rPr>
                <w:rFonts w:ascii="Calibri" w:eastAsia="Calibri" w:hAnsi="Calibri" w:cs="Arial"/>
                <w:sz w:val="24"/>
                <w:szCs w:val="24"/>
              </w:rPr>
              <w:instrText>\##0.0</w:instrText>
            </w:r>
            <w:r w:rsidRPr="00814AB6">
              <w:rPr>
                <w:rFonts w:ascii="Calibri" w:eastAsia="Calibri" w:hAnsi="Calibri" w:cs="Arial"/>
                <w:sz w:val="24"/>
                <w:szCs w:val="24"/>
              </w:rPr>
              <w:fldChar w:fldCharType="separate"/>
            </w:r>
            <w:r>
              <w:rPr>
                <w:rFonts w:ascii="Calibri" w:eastAsia="Calibri" w:hAnsi="Calibri" w:cs="Arial"/>
                <w:noProof/>
                <w:sz w:val="24"/>
                <w:szCs w:val="24"/>
              </w:rPr>
              <w:t>85.7</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0.8392857142857143</w:instrText>
            </w:r>
            <w:r w:rsidRPr="00814AB6">
              <w:rPr>
                <w:rFonts w:ascii="Calibri" w:eastAsia="Calibri" w:hAnsi="Calibri" w:cs="Arial"/>
                <w:sz w:val="24"/>
                <w:szCs w:val="24"/>
              </w:rPr>
              <w:instrText xml:space="preserve"> \##0.0</w:instrText>
            </w:r>
            <w:r w:rsidRPr="00814AB6">
              <w:rPr>
                <w:rFonts w:ascii="Calibri" w:eastAsia="Calibri" w:hAnsi="Calibri" w:cs="Arial"/>
                <w:sz w:val="24"/>
                <w:szCs w:val="24"/>
              </w:rPr>
              <w:fldChar w:fldCharType="separate"/>
            </w:r>
            <w:r>
              <w:rPr>
                <w:rFonts w:ascii="Calibri" w:eastAsia="Calibri" w:hAnsi="Calibri" w:cs="Arial"/>
                <w:noProof/>
                <w:sz w:val="24"/>
                <w:szCs w:val="24"/>
              </w:rPr>
              <w:t>83.9</w:t>
            </w:r>
            <w:r w:rsidRPr="00814AB6">
              <w:rPr>
                <w:rFonts w:ascii="Calibri" w:eastAsia="Calibri" w:hAnsi="Calibri" w:cs="Arial"/>
                <w:sz w:val="24"/>
                <w:szCs w:val="24"/>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0.86046511627906974</w:instrText>
            </w:r>
            <w:r w:rsidRPr="00814AB6">
              <w:rPr>
                <w:rFonts w:ascii="Calibri" w:eastAsia="Calibri" w:hAnsi="Calibri" w:cs="Arial"/>
                <w:sz w:val="24"/>
                <w:szCs w:val="24"/>
              </w:rPr>
              <w:instrText>\##0.0</w:instrText>
            </w:r>
            <w:r w:rsidRPr="00814AB6">
              <w:rPr>
                <w:rFonts w:ascii="Calibri" w:eastAsia="Calibri" w:hAnsi="Calibri" w:cs="Arial"/>
                <w:sz w:val="24"/>
                <w:szCs w:val="24"/>
              </w:rPr>
              <w:fldChar w:fldCharType="separate"/>
            </w:r>
            <w:r>
              <w:rPr>
                <w:rFonts w:ascii="Calibri" w:eastAsia="Calibri" w:hAnsi="Calibri" w:cs="Arial"/>
                <w:noProof/>
                <w:sz w:val="24"/>
                <w:szCs w:val="24"/>
              </w:rPr>
              <w:t>86.0</w:t>
            </w:r>
            <w:r w:rsidRPr="00814AB6">
              <w:rPr>
                <w:rFonts w:ascii="Calibri" w:eastAsia="Calibri" w:hAnsi="Calibri" w:cs="Arial"/>
                <w:sz w:val="24"/>
                <w:szCs w:val="24"/>
              </w:rPr>
              <w:fldChar w:fldCharType="end"/>
            </w:r>
          </w:p>
        </w:tc>
        <w:tc>
          <w:tcPr>
            <w:tcW w:w="2394"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=100* </w:instrText>
            </w:r>
            <w:r w:rsidRPr="00164356">
              <w:rPr>
                <w:rFonts w:ascii="Calibri" w:eastAsia="Calibri" w:hAnsi="Calibri" w:cs="Arial"/>
                <w:noProof/>
                <w:sz w:val="24"/>
                <w:szCs w:val="24"/>
              </w:rPr>
              <w:instrText>-3.4992392958052676E-2</w:instrText>
            </w:r>
            <w:r>
              <w:rPr>
                <w:rFonts w:ascii="Calibri" w:eastAsia="Calibri" w:hAnsi="Calibri" w:cs="Arial"/>
                <w:sz w:val="24"/>
                <w:szCs w:val="24"/>
              </w:rPr>
              <w:instrText xml:space="preserve"> </w:instrText>
            </w:r>
            <w:r w:rsidRPr="00655A07">
              <w:rPr>
                <w:rFonts w:ascii="Calibri" w:eastAsia="Calibri" w:hAnsi="Calibri" w:cs="Arial"/>
                <w:sz w:val="24"/>
                <w:szCs w:val="24"/>
              </w:rPr>
              <w:instrText>\##0.00</w:instrText>
            </w:r>
            <w:r>
              <w:rPr>
                <w:rFonts w:ascii="Calibri" w:eastAsia="Calibri" w:hAnsi="Calibri" w:cs="Arial"/>
                <w:sz w:val="24"/>
                <w:szCs w:val="24"/>
              </w:rPr>
              <w:fldChar w:fldCharType="separate"/>
            </w:r>
            <w:r>
              <w:rPr>
                <w:rFonts w:ascii="Calibri" w:eastAsia="Calibri" w:hAnsi="Calibri" w:cs="Arial"/>
                <w:noProof/>
                <w:sz w:val="24"/>
                <w:szCs w:val="24"/>
              </w:rPr>
              <w:t>- 3.50</w:t>
            </w:r>
            <w:r>
              <w:rPr>
                <w:rFonts w:ascii="Calibri" w:eastAsia="Calibri" w:hAnsi="Calibri" w:cs="Arial"/>
                <w:sz w:val="24"/>
                <w:szCs w:val="24"/>
              </w:rPr>
              <w:fldChar w:fldCharType="end"/>
            </w:r>
            <w:r>
              <w:rPr>
                <w:rFonts w:ascii="Calibri" w:eastAsia="Calibri" w:hAnsi="Calibri" w:cs="Arial"/>
                <w:sz w:val="24"/>
                <w:szCs w:val="24"/>
              </w:rPr>
              <w:t xml:space="preserve"> %</w:t>
            </w:r>
          </w:p>
        </w:tc>
      </w:tr>
      <w:tr w:rsidR="00D15D0A" w:rsidRPr="00814AB6" w:rsidTr="00AE25DF">
        <w:trPr>
          <w:trHeight w:hRule="exact" w:val="475"/>
          <w:jc w:val="center"/>
        </w:trPr>
        <w:tc>
          <w:tcPr>
            <w:tcW w:w="2034" w:type="dxa"/>
            <w:tcBorders>
              <w:top w:val="single" w:sz="5" w:space="0" w:color="000000"/>
              <w:left w:val="single" w:sz="5" w:space="0" w:color="000000"/>
              <w:bottom w:val="single" w:sz="5" w:space="0" w:color="000000"/>
              <w:right w:val="single" w:sz="5" w:space="0" w:color="000000"/>
            </w:tcBorders>
            <w:tcMar>
              <w:left w:w="43" w:type="dxa"/>
              <w:right w:w="72" w:type="dxa"/>
            </w:tcMar>
            <w:vAlign w:val="center"/>
          </w:tcPr>
          <w:p w:rsidR="00D15D0A" w:rsidRPr="00814AB6" w:rsidRDefault="00D15D0A" w:rsidP="00814AB6">
            <w:pPr>
              <w:contextualSpacing/>
              <w:rPr>
                <w:rFonts w:ascii="Calibri" w:eastAsia="Arial" w:hAnsi="Calibri" w:cs="Arial"/>
                <w:sz w:val="18"/>
                <w:szCs w:val="18"/>
              </w:rPr>
            </w:pPr>
            <w:r w:rsidRPr="00814AB6">
              <w:rPr>
                <w:rFonts w:ascii="Calibri" w:eastAsia="Calibri" w:hAnsi="Calibri" w:cs="Arial"/>
                <w:spacing w:val="-1"/>
                <w:sz w:val="18"/>
                <w:szCs w:val="18"/>
              </w:rPr>
              <w:t>Course</w:t>
            </w:r>
            <w:r w:rsidRPr="00814AB6">
              <w:rPr>
                <w:rFonts w:ascii="Calibri" w:eastAsia="Calibri" w:hAnsi="Calibri" w:cs="Arial"/>
                <w:spacing w:val="21"/>
                <w:sz w:val="18"/>
                <w:szCs w:val="18"/>
              </w:rPr>
              <w:t xml:space="preserve"> </w:t>
            </w:r>
            <w:r w:rsidRPr="00814AB6">
              <w:rPr>
                <w:rFonts w:ascii="Calibri" w:eastAsia="Calibri" w:hAnsi="Calibri" w:cs="Arial"/>
                <w:b/>
                <w:spacing w:val="-1"/>
                <w:sz w:val="18"/>
                <w:szCs w:val="18"/>
              </w:rPr>
              <w:t>Success</w:t>
            </w:r>
            <w:r w:rsidRPr="00814AB6">
              <w:rPr>
                <w:rFonts w:ascii="Calibri" w:eastAsia="Calibri" w:hAnsi="Calibri" w:cs="Arial"/>
                <w:b/>
                <w:sz w:val="18"/>
                <w:szCs w:val="18"/>
              </w:rPr>
              <w:t xml:space="preserve"> </w:t>
            </w:r>
            <w:r w:rsidRPr="00814AB6">
              <w:rPr>
                <w:rFonts w:ascii="Calibri" w:eastAsia="Calibri" w:hAnsi="Calibri" w:cs="Arial"/>
                <w:spacing w:val="-1"/>
                <w:sz w:val="18"/>
                <w:szCs w:val="18"/>
              </w:rPr>
              <w:t>Rate</w:t>
            </w:r>
          </w:p>
        </w:tc>
        <w:tc>
          <w:tcPr>
            <w:tcW w:w="1728"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0.89166666666666672</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89.2</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ind w:firstLineChars="100" w:firstLine="240"/>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0.83193277310924374</w:instrText>
            </w:r>
            <w:r w:rsidRPr="00814AB6">
              <w:rPr>
                <w:rFonts w:ascii="Calibri" w:eastAsia="Calibri" w:hAnsi="Calibri" w:cs="Arial"/>
                <w:sz w:val="24"/>
                <w:szCs w:val="24"/>
              </w:rPr>
              <w:instrText xml:space="preserve"> \##0.0 </w:instrText>
            </w:r>
            <w:r w:rsidRPr="00814AB6">
              <w:rPr>
                <w:rFonts w:ascii="Calibri" w:eastAsia="Calibri" w:hAnsi="Calibri" w:cs="Arial"/>
                <w:sz w:val="24"/>
                <w:szCs w:val="24"/>
              </w:rPr>
              <w:fldChar w:fldCharType="separate"/>
            </w:r>
            <w:r>
              <w:rPr>
                <w:rFonts w:ascii="Calibri" w:eastAsia="Calibri" w:hAnsi="Calibri" w:cs="Arial"/>
                <w:noProof/>
                <w:sz w:val="24"/>
                <w:szCs w:val="24"/>
              </w:rPr>
              <w:t>83.2</w:t>
            </w:r>
            <w:r w:rsidRPr="00814AB6">
              <w:rPr>
                <w:rFonts w:ascii="Calibri" w:eastAsia="Calibri" w:hAnsi="Calibri" w:cs="Arial"/>
                <w:sz w:val="24"/>
                <w:szCs w:val="24"/>
              </w:rPr>
              <w:fldChar w:fldCharType="end"/>
            </w:r>
          </w:p>
        </w:tc>
        <w:tc>
          <w:tcPr>
            <w:tcW w:w="1728" w:type="dxa"/>
            <w:tcBorders>
              <w:top w:val="single" w:sz="5" w:space="0" w:color="000000"/>
              <w:left w:val="single" w:sz="5" w:space="0" w:color="000000"/>
              <w:bottom w:val="single" w:sz="5" w:space="0" w:color="000000"/>
              <w:right w:val="single" w:sz="5" w:space="0" w:color="000000"/>
            </w:tcBorders>
            <w:tcMar>
              <w:right w:w="86" w:type="dxa"/>
            </w:tcMar>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=100* </w:instrText>
            </w:r>
            <w:r w:rsidRPr="00164356">
              <w:rPr>
                <w:rFonts w:ascii="Calibri" w:eastAsia="Calibri" w:hAnsi="Calibri" w:cs="Arial"/>
                <w:noProof/>
                <w:sz w:val="24"/>
                <w:szCs w:val="24"/>
              </w:rPr>
              <w:instrText>0.8125</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81.3</w:t>
            </w:r>
            <w:r w:rsidRPr="00814AB6">
              <w:rPr>
                <w:rFonts w:ascii="Calibri" w:eastAsia="Calibri" w:hAnsi="Calibri" w:cs="Arial"/>
                <w:sz w:val="24"/>
                <w:szCs w:val="24"/>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814AB6">
            <w:pPr>
              <w:contextualSpacing/>
              <w:jc w:val="right"/>
              <w:rPr>
                <w:rFonts w:ascii="Calibri" w:eastAsia="Calibri" w:hAnsi="Calibri" w:cs="Arial"/>
                <w:sz w:val="24"/>
                <w:szCs w:val="24"/>
              </w:rPr>
            </w:pPr>
            <w:r w:rsidRPr="00814AB6">
              <w:rPr>
                <w:rFonts w:ascii="Calibri" w:eastAsia="Calibri" w:hAnsi="Calibri" w:cs="Arial"/>
                <w:sz w:val="24"/>
                <w:szCs w:val="24"/>
              </w:rPr>
              <w:fldChar w:fldCharType="begin"/>
            </w:r>
            <w:r w:rsidRPr="00814AB6">
              <w:rPr>
                <w:rFonts w:ascii="Calibri" w:eastAsia="Calibri" w:hAnsi="Calibri" w:cs="Arial"/>
                <w:sz w:val="24"/>
                <w:szCs w:val="24"/>
              </w:rPr>
              <w:instrText xml:space="preserve"> =100*</w:instrText>
            </w:r>
            <w:r w:rsidRPr="00164356">
              <w:rPr>
                <w:rFonts w:ascii="Calibri" w:eastAsia="Calibri" w:hAnsi="Calibri" w:cs="Arial"/>
                <w:noProof/>
                <w:sz w:val="24"/>
                <w:szCs w:val="24"/>
              </w:rPr>
              <w:instrText>0.86046511627906974</w:instrText>
            </w:r>
            <w:r w:rsidRPr="00814AB6">
              <w:rPr>
                <w:rFonts w:ascii="Calibri" w:eastAsia="Calibri" w:hAnsi="Calibri" w:cs="Arial"/>
                <w:sz w:val="24"/>
                <w:szCs w:val="24"/>
              </w:rPr>
              <w:instrText xml:space="preserve">\##0.0 </w:instrText>
            </w:r>
            <w:r w:rsidRPr="00814AB6">
              <w:rPr>
                <w:rFonts w:ascii="Calibri" w:eastAsia="Calibri" w:hAnsi="Calibri" w:cs="Arial"/>
                <w:sz w:val="24"/>
                <w:szCs w:val="24"/>
              </w:rPr>
              <w:fldChar w:fldCharType="separate"/>
            </w:r>
            <w:r>
              <w:rPr>
                <w:rFonts w:ascii="Calibri" w:eastAsia="Calibri" w:hAnsi="Calibri" w:cs="Arial"/>
                <w:noProof/>
                <w:sz w:val="24"/>
                <w:szCs w:val="24"/>
              </w:rPr>
              <w:t>86.0</w:t>
            </w:r>
            <w:r w:rsidRPr="00814AB6">
              <w:rPr>
                <w:rFonts w:ascii="Calibri" w:eastAsia="Calibri" w:hAnsi="Calibri" w:cs="Arial"/>
                <w:sz w:val="24"/>
                <w:szCs w:val="24"/>
              </w:rPr>
              <w:fldChar w:fldCharType="end"/>
            </w:r>
          </w:p>
        </w:tc>
        <w:tc>
          <w:tcPr>
            <w:tcW w:w="2394" w:type="dxa"/>
            <w:tcBorders>
              <w:top w:val="single" w:sz="5" w:space="0" w:color="000000"/>
              <w:left w:val="single" w:sz="5" w:space="0" w:color="000000"/>
              <w:bottom w:val="single" w:sz="5" w:space="0" w:color="000000"/>
              <w:right w:val="single" w:sz="5" w:space="0" w:color="000000"/>
            </w:tcBorders>
            <w:vAlign w:val="center"/>
          </w:tcPr>
          <w:p w:rsidR="00D15D0A" w:rsidRPr="00814AB6" w:rsidRDefault="00D15D0A" w:rsidP="00023933">
            <w:pPr>
              <w:contextualSpacing/>
              <w:jc w:val="right"/>
              <w:rPr>
                <w:rFonts w:ascii="Calibri" w:eastAsia="Calibri" w:hAnsi="Calibri" w:cs="Arial"/>
                <w:sz w:val="24"/>
                <w:szCs w:val="24"/>
              </w:rPr>
            </w:pPr>
            <w:r w:rsidRPr="00E54395">
              <w:rPr>
                <w:rFonts w:ascii="Calibri" w:eastAsia="Calibri" w:hAnsi="Calibri" w:cs="Arial"/>
                <w:sz w:val="24"/>
                <w:szCs w:val="24"/>
                <w:highlight w:val="yellow"/>
              </w:rPr>
              <w:fldChar w:fldCharType="begin"/>
            </w:r>
            <w:r w:rsidRPr="00E54395">
              <w:rPr>
                <w:rFonts w:ascii="Calibri" w:eastAsia="Calibri" w:hAnsi="Calibri" w:cs="Arial"/>
                <w:sz w:val="24"/>
                <w:szCs w:val="24"/>
                <w:highlight w:val="yellow"/>
              </w:rPr>
              <w:instrText xml:space="preserve">=100* </w:instrText>
            </w:r>
            <w:r w:rsidRPr="00E54395">
              <w:rPr>
                <w:rFonts w:ascii="Calibri" w:eastAsia="Calibri" w:hAnsi="Calibri" w:cs="Arial"/>
                <w:noProof/>
                <w:sz w:val="24"/>
                <w:szCs w:val="24"/>
                <w:highlight w:val="yellow"/>
              </w:rPr>
              <w:instrText>-8.4883820629340079E-3</w:instrText>
            </w:r>
            <w:r w:rsidRPr="00E54395">
              <w:rPr>
                <w:rFonts w:ascii="Calibri" w:eastAsia="Calibri" w:hAnsi="Calibri" w:cs="Arial"/>
                <w:sz w:val="24"/>
                <w:szCs w:val="24"/>
                <w:highlight w:val="yellow"/>
              </w:rPr>
              <w:instrText xml:space="preserve"> \##0.00</w:instrText>
            </w:r>
            <w:r w:rsidRPr="00E54395">
              <w:rPr>
                <w:rFonts w:ascii="Calibri" w:eastAsia="Calibri" w:hAnsi="Calibri" w:cs="Arial"/>
                <w:sz w:val="24"/>
                <w:szCs w:val="24"/>
                <w:highlight w:val="yellow"/>
              </w:rPr>
              <w:fldChar w:fldCharType="separate"/>
            </w:r>
            <w:r w:rsidRPr="00E54395">
              <w:rPr>
                <w:rFonts w:ascii="Calibri" w:eastAsia="Calibri" w:hAnsi="Calibri" w:cs="Arial"/>
                <w:noProof/>
                <w:sz w:val="24"/>
                <w:szCs w:val="24"/>
                <w:highlight w:val="yellow"/>
              </w:rPr>
              <w:t xml:space="preserve">- </w:t>
            </w:r>
            <w:r w:rsidR="00023933" w:rsidRPr="00E54395">
              <w:rPr>
                <w:rFonts w:ascii="Calibri" w:eastAsia="Calibri" w:hAnsi="Calibri" w:cs="Arial"/>
                <w:noProof/>
                <w:sz w:val="24"/>
                <w:szCs w:val="24"/>
                <w:highlight w:val="yellow"/>
              </w:rPr>
              <w:t>3.59</w:t>
            </w:r>
            <w:r w:rsidRPr="00E54395">
              <w:rPr>
                <w:rFonts w:ascii="Calibri" w:eastAsia="Calibri" w:hAnsi="Calibri" w:cs="Arial"/>
                <w:sz w:val="24"/>
                <w:szCs w:val="24"/>
                <w:highlight w:val="yellow"/>
              </w:rPr>
              <w:fldChar w:fldCharType="end"/>
            </w:r>
            <w:r w:rsidRPr="00E54395">
              <w:rPr>
                <w:rFonts w:ascii="Calibri" w:eastAsia="Calibri" w:hAnsi="Calibri" w:cs="Arial"/>
                <w:sz w:val="24"/>
                <w:szCs w:val="24"/>
                <w:highlight w:val="yellow"/>
              </w:rPr>
              <w:t xml:space="preserve"> %</w:t>
            </w:r>
          </w:p>
        </w:tc>
      </w:tr>
    </w:tbl>
    <w:p w:rsidR="00D15D0A" w:rsidRDefault="00D15D0A" w:rsidP="007F47A9">
      <w:pPr>
        <w:tabs>
          <w:tab w:val="left" w:pos="940"/>
        </w:tabs>
        <w:contextualSpacing/>
        <w:rPr>
          <w:rFonts w:eastAsia="Arial" w:cs="Arial"/>
          <w:bCs/>
          <w:spacing w:val="-1"/>
          <w:sz w:val="24"/>
          <w:szCs w:val="24"/>
        </w:rPr>
      </w:pPr>
      <w:r w:rsidRPr="009F1D2C">
        <w:rPr>
          <w:rFonts w:eastAsia="Arial" w:cs="Arial"/>
          <w:bCs/>
          <w:spacing w:val="-1"/>
          <w:sz w:val="24"/>
          <w:szCs w:val="24"/>
        </w:rPr>
        <w:t xml:space="preserve"> </w:t>
      </w:r>
      <w:r>
        <w:rPr>
          <w:rFonts w:eastAsia="Arial" w:cs="Arial"/>
          <w:bCs/>
          <w:spacing w:val="-1"/>
          <w:sz w:val="24"/>
          <w:szCs w:val="24"/>
        </w:rPr>
        <w:t xml:space="preserve"> </w:t>
      </w:r>
    </w:p>
    <w:p w:rsidR="00D15D0A" w:rsidRDefault="00D15D0A" w:rsidP="007F47A9">
      <w:pPr>
        <w:tabs>
          <w:tab w:val="left" w:pos="940"/>
        </w:tabs>
        <w:contextualSpacing/>
        <w:rPr>
          <w:rFonts w:eastAsia="Arial" w:cs="Arial"/>
          <w:bCs/>
          <w:spacing w:val="-1"/>
          <w:sz w:val="24"/>
          <w:szCs w:val="24"/>
        </w:rPr>
      </w:pPr>
    </w:p>
    <w:p w:rsidR="00D15D0A" w:rsidRDefault="00D15D0A">
      <w:pPr>
        <w:rPr>
          <w:rFonts w:eastAsia="Arial" w:cs="Arial"/>
          <w:bCs/>
          <w:spacing w:val="-1"/>
          <w:sz w:val="24"/>
          <w:szCs w:val="24"/>
        </w:rPr>
      </w:pPr>
      <w:r>
        <w:rPr>
          <w:rFonts w:eastAsia="Arial" w:cs="Arial"/>
          <w:bCs/>
          <w:spacing w:val="-1"/>
          <w:sz w:val="24"/>
          <w:szCs w:val="24"/>
        </w:rPr>
        <w:br w:type="page"/>
      </w:r>
    </w:p>
    <w:p w:rsidR="00D15D0A" w:rsidRDefault="00D15D0A" w:rsidP="00DB594D">
      <w:pPr>
        <w:pStyle w:val="BodyText"/>
        <w:tabs>
          <w:tab w:val="left" w:pos="940"/>
        </w:tabs>
        <w:spacing w:before="0"/>
        <w:ind w:left="0"/>
        <w:contextualSpacing/>
        <w:rPr>
          <w:rFonts w:asciiTheme="minorHAnsi" w:hAnsiTheme="minorHAnsi"/>
          <w:spacing w:val="-1"/>
          <w:sz w:val="28"/>
          <w:szCs w:val="28"/>
        </w:rPr>
      </w:pPr>
    </w:p>
    <w:p w:rsidR="00D15D0A" w:rsidRPr="006B6076" w:rsidRDefault="00D15D0A" w:rsidP="00DB594D">
      <w:pPr>
        <w:pStyle w:val="BodyText"/>
        <w:tabs>
          <w:tab w:val="left" w:pos="940"/>
        </w:tabs>
        <w:spacing w:before="0"/>
        <w:ind w:left="0"/>
        <w:contextualSpacing/>
        <w:rPr>
          <w:rFonts w:asciiTheme="minorHAnsi" w:hAnsiTheme="minorHAnsi"/>
          <w:b w:val="0"/>
          <w:bCs w:val="0"/>
        </w:rPr>
      </w:pPr>
      <w:r w:rsidRPr="005661C6">
        <w:rPr>
          <w:rFonts w:asciiTheme="minorHAnsi" w:hAnsiTheme="minorHAnsi"/>
          <w:spacing w:val="-1"/>
          <w:sz w:val="28"/>
          <w:szCs w:val="28"/>
        </w:rPr>
        <w:t xml:space="preserve">  </w:t>
      </w:r>
      <w:r w:rsidRPr="00982D0A">
        <w:rPr>
          <w:rFonts w:asciiTheme="minorHAnsi" w:hAnsiTheme="minorHAnsi"/>
          <w:spacing w:val="-1"/>
        </w:rPr>
        <w:t>2.1</w:t>
      </w:r>
      <w:r w:rsidRPr="00982D0A">
        <w:rPr>
          <w:rFonts w:asciiTheme="minorHAnsi" w:hAnsiTheme="minorHAnsi"/>
          <w:spacing w:val="-1"/>
        </w:rPr>
        <w:tab/>
        <w:t>FTES</w:t>
      </w:r>
      <w:r w:rsidRPr="00982D0A">
        <w:rPr>
          <w:rFonts w:asciiTheme="minorHAnsi" w:hAnsiTheme="minorHAnsi"/>
          <w:spacing w:val="1"/>
        </w:rPr>
        <w:t xml:space="preserve"> </w:t>
      </w:r>
      <w:r w:rsidRPr="00982D0A">
        <w:rPr>
          <w:rFonts w:asciiTheme="minorHAnsi" w:hAnsiTheme="minorHAnsi"/>
          <w:spacing w:val="-1"/>
        </w:rPr>
        <w:t>and</w:t>
      </w:r>
      <w:r w:rsidRPr="00982D0A">
        <w:rPr>
          <w:rFonts w:asciiTheme="minorHAnsi" w:hAnsiTheme="minorHAnsi"/>
        </w:rPr>
        <w:t xml:space="preserve"> </w:t>
      </w:r>
      <w:r w:rsidRPr="00982D0A">
        <w:rPr>
          <w:rFonts w:asciiTheme="minorHAnsi" w:hAnsiTheme="minorHAnsi"/>
          <w:spacing w:val="-1"/>
        </w:rPr>
        <w:t>Enrollment</w:t>
      </w:r>
      <w:r w:rsidRPr="006B6076">
        <w:rPr>
          <w:rFonts w:asciiTheme="minorHAnsi" w:hAnsiTheme="minorHAnsi"/>
          <w:b w:val="0"/>
          <w:spacing w:val="-1"/>
        </w:rPr>
        <w:br/>
      </w:r>
      <w:r w:rsidRPr="006B6076">
        <w:rPr>
          <w:rFonts w:asciiTheme="minorHAnsi" w:hAnsiTheme="minorHAnsi"/>
          <w:b w:val="0"/>
          <w:spacing w:val="-1"/>
        </w:rPr>
        <w:tab/>
        <w:t>Identify, a</w:t>
      </w:r>
      <w:r w:rsidRPr="006B6076">
        <w:rPr>
          <w:rFonts w:asciiTheme="minorHAnsi" w:hAnsiTheme="minorHAnsi"/>
          <w:b w:val="0"/>
          <w:spacing w:val="-2"/>
        </w:rPr>
        <w:t>nalyze,</w:t>
      </w:r>
      <w:r w:rsidRPr="006B6076">
        <w:rPr>
          <w:rFonts w:asciiTheme="minorHAnsi" w:hAnsiTheme="minorHAnsi"/>
          <w:b w:val="0"/>
          <w:spacing w:val="1"/>
        </w:rPr>
        <w:t xml:space="preserve"> </w:t>
      </w:r>
      <w:r w:rsidRPr="006B6076">
        <w:rPr>
          <w:rFonts w:asciiTheme="minorHAnsi" w:hAnsiTheme="minorHAnsi"/>
          <w:b w:val="0"/>
          <w:spacing w:val="-1"/>
        </w:rPr>
        <w:t>and</w:t>
      </w:r>
      <w:r w:rsidRPr="006B6076">
        <w:rPr>
          <w:rFonts w:asciiTheme="minorHAnsi" w:hAnsiTheme="minorHAnsi"/>
          <w:b w:val="0"/>
        </w:rPr>
        <w:t xml:space="preserve"> </w:t>
      </w:r>
      <w:r w:rsidRPr="006B6076">
        <w:rPr>
          <w:rFonts w:asciiTheme="minorHAnsi" w:hAnsiTheme="minorHAnsi"/>
          <w:b w:val="0"/>
          <w:spacing w:val="-1"/>
        </w:rPr>
        <w:t>explain</w:t>
      </w:r>
      <w:r w:rsidRPr="006B6076">
        <w:rPr>
          <w:rFonts w:asciiTheme="minorHAnsi" w:hAnsiTheme="minorHAnsi"/>
          <w:b w:val="0"/>
        </w:rPr>
        <w:t xml:space="preserve"> </w:t>
      </w:r>
      <w:r w:rsidRPr="006B6076">
        <w:rPr>
          <w:rFonts w:asciiTheme="minorHAnsi" w:hAnsiTheme="minorHAnsi"/>
          <w:b w:val="0"/>
          <w:spacing w:val="-1"/>
        </w:rPr>
        <w:t>FTES and enrollment trends for the last three years.</w:t>
      </w:r>
      <w:r w:rsidRPr="006B6076">
        <w:rPr>
          <w:rFonts w:asciiTheme="minorHAnsi" w:hAnsiTheme="minorHAnsi"/>
          <w:b w:val="0"/>
          <w:spacing w:val="-1"/>
        </w:rPr>
        <w:br/>
      </w: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D15D0A" w:rsidRPr="006B6076" w:rsidTr="00F37AA9">
        <w:trPr>
          <w:trHeight w:val="5289"/>
          <w:jc w:val="center"/>
        </w:trPr>
        <w:tc>
          <w:tcPr>
            <w:tcW w:w="9900" w:type="dxa"/>
          </w:tcPr>
          <w:p w:rsidR="00D15D0A" w:rsidRPr="006B6076" w:rsidRDefault="00AF74B9" w:rsidP="008E5CBF">
            <w:pPr>
              <w:contextualSpacing/>
              <w:rPr>
                <w:rFonts w:eastAsia="Arial" w:cs="Arial"/>
                <w:sz w:val="24"/>
                <w:szCs w:val="24"/>
              </w:rPr>
            </w:pPr>
            <w:r>
              <w:rPr>
                <w:rFonts w:eastAsia="Arial" w:cs="Arial"/>
                <w:sz w:val="24"/>
                <w:szCs w:val="24"/>
              </w:rPr>
              <w:t xml:space="preserve">EMT </w:t>
            </w:r>
            <w:r w:rsidR="0063182F">
              <w:rPr>
                <w:rFonts w:eastAsia="Arial" w:cs="Arial"/>
                <w:sz w:val="24"/>
                <w:szCs w:val="24"/>
              </w:rPr>
              <w:t>enrollment remains fairly consistent for the last three years with slight increase in spring</w:t>
            </w:r>
            <w:r>
              <w:rPr>
                <w:rFonts w:eastAsia="Arial" w:cs="Arial"/>
                <w:sz w:val="24"/>
                <w:szCs w:val="24"/>
              </w:rPr>
              <w:t xml:space="preserve"> and decrease in the fall</w:t>
            </w:r>
            <w:r w:rsidR="0063182F" w:rsidRPr="0063182F">
              <w:rPr>
                <w:rFonts w:eastAsia="Arial" w:cs="Arial"/>
                <w:sz w:val="24"/>
                <w:szCs w:val="24"/>
              </w:rPr>
              <w:t xml:space="preserve">. We are limited </w:t>
            </w:r>
            <w:r>
              <w:rPr>
                <w:rFonts w:eastAsia="Arial" w:cs="Arial"/>
                <w:sz w:val="24"/>
                <w:szCs w:val="24"/>
              </w:rPr>
              <w:t>by our cap of 25 which</w:t>
            </w:r>
            <w:r w:rsidR="0063182F" w:rsidRPr="0063182F">
              <w:rPr>
                <w:rFonts w:eastAsia="Arial" w:cs="Arial"/>
                <w:sz w:val="24"/>
                <w:szCs w:val="24"/>
              </w:rPr>
              <w:t xml:space="preserve"> includes the EMT refresher course. At the beginning of each semester we are maxed at 125. At census the numbers drop slightly. This varies each semester. Early on some students realize they will not be able to pass the background check required for EMT certification and others drop due to not being prepared for the rigor of the course. FTES remains consistent as well. Over the past </w:t>
            </w:r>
            <w:r>
              <w:rPr>
                <w:rFonts w:eastAsia="Arial" w:cs="Arial"/>
                <w:sz w:val="24"/>
                <w:szCs w:val="24"/>
              </w:rPr>
              <w:t>3 years our FTES has averaged 34.01 percent</w:t>
            </w:r>
            <w:r w:rsidR="0063182F" w:rsidRPr="0063182F">
              <w:rPr>
                <w:rFonts w:eastAsia="Arial" w:cs="Arial"/>
                <w:sz w:val="24"/>
                <w:szCs w:val="24"/>
              </w:rPr>
              <w:t>. The E</w:t>
            </w:r>
            <w:r w:rsidR="00E73D4E">
              <w:rPr>
                <w:rFonts w:eastAsia="Arial" w:cs="Arial"/>
                <w:sz w:val="24"/>
                <w:szCs w:val="24"/>
              </w:rPr>
              <w:t>MT course is</w:t>
            </w:r>
            <w:r w:rsidR="0063182F" w:rsidRPr="0063182F">
              <w:rPr>
                <w:rFonts w:eastAsia="Arial" w:cs="Arial"/>
                <w:sz w:val="24"/>
                <w:szCs w:val="24"/>
              </w:rPr>
              <w:t xml:space="preserve"> an 8 un</w:t>
            </w:r>
            <w:r w:rsidR="00E73D4E">
              <w:rPr>
                <w:rFonts w:eastAsia="Arial" w:cs="Arial"/>
                <w:sz w:val="24"/>
                <w:szCs w:val="24"/>
              </w:rPr>
              <w:t xml:space="preserve">it course which includes 24 hours of mandatory </w:t>
            </w:r>
            <w:r w:rsidR="008E5CBF">
              <w:rPr>
                <w:rFonts w:eastAsia="Arial" w:cs="Arial"/>
                <w:sz w:val="24"/>
                <w:szCs w:val="24"/>
              </w:rPr>
              <w:t>clinical</w:t>
            </w:r>
            <w:r w:rsidR="0063182F" w:rsidRPr="0063182F">
              <w:rPr>
                <w:rFonts w:eastAsia="Arial" w:cs="Arial"/>
                <w:sz w:val="24"/>
                <w:szCs w:val="24"/>
              </w:rPr>
              <w:t xml:space="preserve"> hours.</w:t>
            </w:r>
            <w:r w:rsidR="00131919">
              <w:rPr>
                <w:rFonts w:eastAsia="Arial" w:cs="Arial"/>
                <w:sz w:val="24"/>
                <w:szCs w:val="24"/>
              </w:rPr>
              <w:t xml:space="preserve"> Overall both FTES and enrollment has maintained consistent despite the re-opening of Moorpark College’s EMT program 2 years ago. This is because of the industry/employee demand to replace Firefighters, Paramedics and Emergency Medical Technicians.</w:t>
            </w:r>
          </w:p>
        </w:tc>
      </w:tr>
    </w:tbl>
    <w:p w:rsidR="00D15D0A" w:rsidRPr="006B6076" w:rsidRDefault="00D15D0A" w:rsidP="00DB594D">
      <w:pPr>
        <w:pStyle w:val="BodyText"/>
        <w:tabs>
          <w:tab w:val="left" w:pos="940"/>
        </w:tabs>
        <w:spacing w:before="0"/>
        <w:ind w:left="0"/>
        <w:contextualSpacing/>
        <w:rPr>
          <w:rFonts w:asciiTheme="minorHAnsi" w:hAnsiTheme="minorHAnsi"/>
          <w:b w:val="0"/>
          <w:bCs w:val="0"/>
        </w:rPr>
      </w:pPr>
    </w:p>
    <w:p w:rsidR="00D15D0A" w:rsidRPr="006B6076" w:rsidRDefault="00D15D0A" w:rsidP="00DB594D">
      <w:pPr>
        <w:pStyle w:val="BodyText"/>
        <w:tabs>
          <w:tab w:val="left" w:pos="940"/>
        </w:tabs>
        <w:spacing w:before="0"/>
        <w:ind w:left="0"/>
        <w:contextualSpacing/>
        <w:rPr>
          <w:rFonts w:asciiTheme="minorHAnsi" w:hAnsiTheme="minorHAnsi"/>
          <w:b w:val="0"/>
          <w:bCs w:val="0"/>
        </w:rPr>
      </w:pPr>
    </w:p>
    <w:p w:rsidR="00D15D0A" w:rsidRPr="00424EAF" w:rsidRDefault="00D15D0A" w:rsidP="00DB594D">
      <w:pPr>
        <w:pStyle w:val="BodyText"/>
        <w:tabs>
          <w:tab w:val="left" w:pos="940"/>
        </w:tabs>
        <w:spacing w:before="0"/>
        <w:ind w:left="0"/>
        <w:contextualSpacing/>
        <w:rPr>
          <w:rFonts w:asciiTheme="minorHAnsi" w:hAnsiTheme="minorHAnsi"/>
          <w:bCs w:val="0"/>
        </w:rPr>
      </w:pPr>
      <w:r w:rsidRPr="00424EAF">
        <w:rPr>
          <w:rFonts w:asciiTheme="minorHAnsi" w:hAnsiTheme="minorHAnsi"/>
          <w:spacing w:val="-1"/>
        </w:rPr>
        <w:t>2.2</w:t>
      </w:r>
      <w:r w:rsidRPr="00424EAF">
        <w:rPr>
          <w:rFonts w:asciiTheme="minorHAnsi" w:hAnsiTheme="minorHAnsi"/>
          <w:spacing w:val="-1"/>
        </w:rPr>
        <w:tab/>
        <w:t>Distance Education and Hybrid Classes</w:t>
      </w:r>
    </w:p>
    <w:p w:rsidR="00D15D0A" w:rsidRPr="00424EAF" w:rsidRDefault="00D15D0A" w:rsidP="00DB594D">
      <w:pPr>
        <w:pStyle w:val="BodyText"/>
        <w:tabs>
          <w:tab w:val="left" w:pos="940"/>
        </w:tabs>
        <w:spacing w:before="0"/>
        <w:ind w:left="0"/>
        <w:contextualSpacing/>
        <w:rPr>
          <w:rStyle w:val="Emphasis"/>
          <w:rFonts w:asciiTheme="minorHAnsi" w:hAnsiTheme="minorHAnsi" w:cs="Arial"/>
          <w:b w:val="0"/>
          <w:i w:val="0"/>
        </w:rPr>
      </w:pPr>
      <w:r w:rsidRPr="00424EAF">
        <w:rPr>
          <w:rStyle w:val="Emphasis"/>
          <w:rFonts w:asciiTheme="minorHAnsi" w:hAnsiTheme="minorHAnsi" w:cs="Arial"/>
          <w:b w:val="0"/>
          <w:i w:val="0"/>
        </w:rPr>
        <w:tab/>
        <w:t xml:space="preserve">Identify, analyze and explain FTES and enrollment trends for distance education and </w:t>
      </w:r>
    </w:p>
    <w:p w:rsidR="00D15D0A" w:rsidRDefault="00D15D0A" w:rsidP="00DB594D">
      <w:pPr>
        <w:pStyle w:val="BodyText"/>
        <w:tabs>
          <w:tab w:val="left" w:pos="940"/>
        </w:tabs>
        <w:spacing w:before="0"/>
        <w:ind w:left="0"/>
        <w:contextualSpacing/>
        <w:rPr>
          <w:rStyle w:val="Emphasis"/>
          <w:rFonts w:asciiTheme="minorHAnsi" w:hAnsiTheme="minorHAnsi" w:cs="Arial"/>
          <w:b w:val="0"/>
          <w:i w:val="0"/>
        </w:rPr>
      </w:pPr>
      <w:r w:rsidRPr="00424EAF">
        <w:rPr>
          <w:rStyle w:val="Emphasis"/>
          <w:rFonts w:asciiTheme="minorHAnsi" w:hAnsiTheme="minorHAnsi" w:cs="Arial"/>
          <w:b w:val="0"/>
          <w:i w:val="0"/>
        </w:rPr>
        <w:tab/>
        <w:t xml:space="preserve">hybrid classes for the last three years. </w:t>
      </w:r>
    </w:p>
    <w:p w:rsidR="00D15D0A" w:rsidRPr="00424EAF" w:rsidRDefault="00D15D0A" w:rsidP="00DB594D">
      <w:pPr>
        <w:pStyle w:val="BodyText"/>
        <w:tabs>
          <w:tab w:val="left" w:pos="940"/>
        </w:tabs>
        <w:spacing w:before="0"/>
        <w:ind w:left="0"/>
        <w:contextualSpacing/>
        <w:rPr>
          <w:rStyle w:val="Emphasis"/>
          <w:rFonts w:asciiTheme="minorHAnsi" w:hAnsiTheme="minorHAnsi" w:cs="Arial"/>
          <w:b w:val="0"/>
          <w:i w:val="0"/>
        </w:rPr>
      </w:pPr>
    </w:p>
    <w:tbl>
      <w:tblPr>
        <w:tblStyle w:val="TableGrid"/>
        <w:tblW w:w="10800" w:type="dxa"/>
        <w:jc w:val="center"/>
        <w:tblLook w:val="04A0" w:firstRow="1" w:lastRow="0" w:firstColumn="1" w:lastColumn="0" w:noHBand="0" w:noVBand="1"/>
      </w:tblPr>
      <w:tblGrid>
        <w:gridCol w:w="10800"/>
      </w:tblGrid>
      <w:tr w:rsidR="00D15D0A" w:rsidRPr="00424EAF" w:rsidTr="00F37AA9">
        <w:trPr>
          <w:trHeight w:val="4769"/>
          <w:jc w:val="center"/>
        </w:trPr>
        <w:tc>
          <w:tcPr>
            <w:tcW w:w="9900" w:type="dxa"/>
          </w:tcPr>
          <w:p w:rsidR="00D15D0A" w:rsidRPr="00424EAF" w:rsidRDefault="00E73D4E" w:rsidP="00C1201F">
            <w:pPr>
              <w:tabs>
                <w:tab w:val="left" w:pos="3390"/>
              </w:tabs>
              <w:contextualSpacing/>
              <w:rPr>
                <w:rFonts w:cs="Arial"/>
                <w:sz w:val="24"/>
                <w:szCs w:val="24"/>
              </w:rPr>
            </w:pPr>
            <w:r>
              <w:rPr>
                <w:rFonts w:cs="Arial"/>
                <w:sz w:val="24"/>
                <w:szCs w:val="24"/>
              </w:rPr>
              <w:t xml:space="preserve">Not Applicable </w:t>
            </w:r>
          </w:p>
        </w:tc>
      </w:tr>
    </w:tbl>
    <w:p w:rsidR="00D15D0A" w:rsidRDefault="00D15D0A" w:rsidP="00DB594D">
      <w:pPr>
        <w:pStyle w:val="BodyText"/>
        <w:tabs>
          <w:tab w:val="left" w:pos="940"/>
        </w:tabs>
        <w:spacing w:before="0"/>
        <w:ind w:left="0"/>
        <w:contextualSpacing/>
        <w:rPr>
          <w:rFonts w:asciiTheme="minorHAnsi" w:hAnsiTheme="minorHAnsi"/>
          <w:spacing w:val="-1"/>
        </w:rPr>
      </w:pPr>
    </w:p>
    <w:p w:rsidR="00D15D0A" w:rsidRDefault="00D15D0A">
      <w:pPr>
        <w:rPr>
          <w:rFonts w:eastAsia="Arial"/>
          <w:b/>
          <w:bCs/>
          <w:spacing w:val="-1"/>
          <w:sz w:val="24"/>
          <w:szCs w:val="24"/>
        </w:rPr>
      </w:pPr>
      <w:r>
        <w:rPr>
          <w:rFonts w:eastAsia="Arial"/>
          <w:b/>
          <w:bCs/>
          <w:spacing w:val="-1"/>
          <w:sz w:val="24"/>
          <w:szCs w:val="24"/>
        </w:rPr>
        <w:br w:type="page"/>
      </w:r>
    </w:p>
    <w:p w:rsidR="00D15D0A" w:rsidRDefault="00D15D0A">
      <w:pPr>
        <w:rPr>
          <w:rFonts w:eastAsia="Arial"/>
          <w:b/>
          <w:bCs/>
          <w:spacing w:val="-1"/>
          <w:sz w:val="24"/>
          <w:szCs w:val="24"/>
        </w:rPr>
      </w:pPr>
    </w:p>
    <w:p w:rsidR="00D15D0A" w:rsidRPr="0079084B" w:rsidRDefault="00D15D0A" w:rsidP="00DB594D">
      <w:pPr>
        <w:pStyle w:val="BodyText"/>
        <w:tabs>
          <w:tab w:val="left" w:pos="940"/>
        </w:tabs>
        <w:spacing w:before="0"/>
        <w:ind w:left="0"/>
        <w:contextualSpacing/>
        <w:rPr>
          <w:rFonts w:asciiTheme="minorHAnsi" w:hAnsiTheme="minorHAnsi"/>
          <w:spacing w:val="-1"/>
        </w:rPr>
      </w:pPr>
      <w:r w:rsidRPr="0079084B">
        <w:rPr>
          <w:rFonts w:asciiTheme="minorHAnsi" w:hAnsiTheme="minorHAnsi"/>
          <w:spacing w:val="-1"/>
        </w:rPr>
        <w:t>2.3</w:t>
      </w:r>
      <w:r w:rsidRPr="0079084B">
        <w:rPr>
          <w:rFonts w:asciiTheme="minorHAnsi" w:hAnsiTheme="minorHAnsi"/>
          <w:spacing w:val="-1"/>
        </w:rPr>
        <w:tab/>
        <w:t>Productivity</w:t>
      </w:r>
      <w:r w:rsidRPr="0079084B">
        <w:rPr>
          <w:rFonts w:asciiTheme="minorHAnsi" w:hAnsiTheme="minorHAnsi"/>
          <w:spacing w:val="-4"/>
        </w:rPr>
        <w:t xml:space="preserve"> </w:t>
      </w:r>
      <w:r w:rsidRPr="0079084B">
        <w:rPr>
          <w:rFonts w:asciiTheme="minorHAnsi" w:hAnsiTheme="minorHAnsi"/>
          <w:spacing w:val="-1"/>
        </w:rPr>
        <w:t>(WSCH/FTEF)</w:t>
      </w:r>
    </w:p>
    <w:p w:rsidR="00D15D0A" w:rsidRDefault="00D15D0A" w:rsidP="00DB594D">
      <w:pPr>
        <w:pStyle w:val="BodyText"/>
        <w:tabs>
          <w:tab w:val="left" w:pos="940"/>
        </w:tabs>
        <w:spacing w:before="0"/>
        <w:ind w:left="0"/>
        <w:contextualSpacing/>
        <w:rPr>
          <w:rFonts w:asciiTheme="minorHAnsi" w:hAnsiTheme="minorHAnsi"/>
          <w:b w:val="0"/>
          <w:spacing w:val="-1"/>
        </w:rPr>
      </w:pPr>
      <w:r>
        <w:rPr>
          <w:rFonts w:asciiTheme="minorHAnsi" w:hAnsiTheme="minorHAnsi"/>
          <w:b w:val="0"/>
          <w:spacing w:val="-1"/>
        </w:rPr>
        <w:tab/>
      </w:r>
      <w:r w:rsidRPr="006B6076">
        <w:rPr>
          <w:rFonts w:asciiTheme="minorHAnsi" w:hAnsiTheme="minorHAnsi"/>
          <w:b w:val="0"/>
          <w:spacing w:val="-1"/>
        </w:rPr>
        <w:t xml:space="preserve">Discuss </w:t>
      </w:r>
      <w:r w:rsidRPr="006B6076">
        <w:rPr>
          <w:rFonts w:asciiTheme="minorHAnsi" w:hAnsiTheme="minorHAnsi"/>
          <w:b w:val="0"/>
          <w:spacing w:val="1"/>
        </w:rPr>
        <w:t>any</w:t>
      </w:r>
      <w:r w:rsidRPr="006B6076">
        <w:rPr>
          <w:rFonts w:asciiTheme="minorHAnsi" w:hAnsiTheme="minorHAnsi"/>
          <w:b w:val="0"/>
          <w:spacing w:val="-6"/>
        </w:rPr>
        <w:t xml:space="preserve"> </w:t>
      </w:r>
      <w:r w:rsidRPr="006B6076">
        <w:rPr>
          <w:rFonts w:asciiTheme="minorHAnsi" w:hAnsiTheme="minorHAnsi"/>
          <w:b w:val="0"/>
          <w:spacing w:val="-1"/>
        </w:rPr>
        <w:t>trends</w:t>
      </w:r>
      <w:r w:rsidRPr="006B6076">
        <w:rPr>
          <w:rFonts w:asciiTheme="minorHAnsi" w:hAnsiTheme="minorHAnsi"/>
          <w:b w:val="0"/>
          <w:spacing w:val="1"/>
        </w:rPr>
        <w:t xml:space="preserve"> </w:t>
      </w:r>
      <w:r w:rsidRPr="006B6076">
        <w:rPr>
          <w:rFonts w:asciiTheme="minorHAnsi" w:hAnsiTheme="minorHAnsi"/>
          <w:b w:val="0"/>
          <w:spacing w:val="-1"/>
        </w:rPr>
        <w:t>or</w:t>
      </w:r>
      <w:r w:rsidRPr="006B6076">
        <w:rPr>
          <w:rFonts w:asciiTheme="minorHAnsi" w:hAnsiTheme="minorHAnsi"/>
          <w:b w:val="0"/>
        </w:rPr>
        <w:t xml:space="preserve"> </w:t>
      </w:r>
      <w:r w:rsidRPr="006B6076">
        <w:rPr>
          <w:rFonts w:asciiTheme="minorHAnsi" w:hAnsiTheme="minorHAnsi"/>
          <w:b w:val="0"/>
          <w:spacing w:val="-1"/>
        </w:rPr>
        <w:t>changes</w:t>
      </w:r>
      <w:r w:rsidRPr="006B6076">
        <w:rPr>
          <w:rFonts w:asciiTheme="minorHAnsi" w:hAnsiTheme="minorHAnsi"/>
          <w:b w:val="0"/>
          <w:spacing w:val="1"/>
        </w:rPr>
        <w:t xml:space="preserve"> </w:t>
      </w:r>
      <w:r w:rsidRPr="006B6076">
        <w:rPr>
          <w:rFonts w:asciiTheme="minorHAnsi" w:hAnsiTheme="minorHAnsi"/>
          <w:b w:val="0"/>
        </w:rPr>
        <w:t>in</w:t>
      </w:r>
      <w:r w:rsidRPr="006B6076">
        <w:rPr>
          <w:rFonts w:asciiTheme="minorHAnsi" w:hAnsiTheme="minorHAnsi"/>
          <w:b w:val="0"/>
          <w:spacing w:val="2"/>
        </w:rPr>
        <w:t xml:space="preserve"> </w:t>
      </w:r>
      <w:r w:rsidRPr="006B6076">
        <w:rPr>
          <w:rFonts w:asciiTheme="minorHAnsi" w:hAnsiTheme="minorHAnsi"/>
          <w:b w:val="0"/>
          <w:spacing w:val="-3"/>
        </w:rPr>
        <w:t>your</w:t>
      </w:r>
      <w:r w:rsidRPr="006B6076">
        <w:rPr>
          <w:rFonts w:asciiTheme="minorHAnsi" w:hAnsiTheme="minorHAnsi"/>
          <w:b w:val="0"/>
        </w:rPr>
        <w:t xml:space="preserve"> </w:t>
      </w:r>
      <w:r w:rsidRPr="006B6076">
        <w:rPr>
          <w:rFonts w:asciiTheme="minorHAnsi" w:hAnsiTheme="minorHAnsi"/>
          <w:b w:val="0"/>
          <w:spacing w:val="-1"/>
        </w:rPr>
        <w:t>productivity</w:t>
      </w:r>
      <w:r w:rsidRPr="006B6076">
        <w:rPr>
          <w:rFonts w:asciiTheme="minorHAnsi" w:hAnsiTheme="minorHAnsi"/>
          <w:b w:val="0"/>
          <w:spacing w:val="-4"/>
        </w:rPr>
        <w:t xml:space="preserve"> </w:t>
      </w:r>
      <w:r w:rsidRPr="006B6076">
        <w:rPr>
          <w:rFonts w:asciiTheme="minorHAnsi" w:hAnsiTheme="minorHAnsi"/>
          <w:b w:val="0"/>
          <w:spacing w:val="-1"/>
        </w:rPr>
        <w:t>(WSCH/FTEF).</w:t>
      </w:r>
    </w:p>
    <w:p w:rsidR="00D15D0A" w:rsidRPr="006B6076" w:rsidRDefault="00D15D0A" w:rsidP="00DB594D">
      <w:pPr>
        <w:pStyle w:val="BodyText"/>
        <w:tabs>
          <w:tab w:val="left" w:pos="940"/>
        </w:tabs>
        <w:spacing w:before="0"/>
        <w:ind w:left="0"/>
        <w:contextualSpacing/>
        <w:rPr>
          <w:rFonts w:asciiTheme="minorHAnsi" w:hAnsiTheme="minorHAnsi"/>
          <w:b w:val="0"/>
          <w:bCs w:val="0"/>
        </w:rPr>
      </w:pPr>
    </w:p>
    <w:tbl>
      <w:tblPr>
        <w:tblStyle w:val="TableGrid"/>
        <w:tblW w:w="10800" w:type="dxa"/>
        <w:jc w:val="center"/>
        <w:tblLook w:val="04A0" w:firstRow="1" w:lastRow="0" w:firstColumn="1" w:lastColumn="0" w:noHBand="0" w:noVBand="1"/>
      </w:tblPr>
      <w:tblGrid>
        <w:gridCol w:w="10800"/>
      </w:tblGrid>
      <w:tr w:rsidR="00D15D0A" w:rsidRPr="006B6076" w:rsidTr="00F37AA9">
        <w:trPr>
          <w:trHeight w:val="5328"/>
          <w:jc w:val="center"/>
        </w:trPr>
        <w:tc>
          <w:tcPr>
            <w:tcW w:w="10008" w:type="dxa"/>
          </w:tcPr>
          <w:p w:rsidR="00D15D0A" w:rsidRPr="006B6076" w:rsidRDefault="00D14D32" w:rsidP="00C1201F">
            <w:pPr>
              <w:contextualSpacing/>
              <w:rPr>
                <w:rFonts w:eastAsia="Arial" w:cs="Arial"/>
                <w:bCs/>
                <w:sz w:val="24"/>
                <w:szCs w:val="24"/>
              </w:rPr>
            </w:pPr>
            <w:r>
              <w:rPr>
                <w:rFonts w:eastAsia="Arial" w:cs="Arial"/>
                <w:bCs/>
                <w:sz w:val="24"/>
                <w:szCs w:val="24"/>
              </w:rPr>
              <w:t xml:space="preserve">The EMT courses have maintained consistent Productivity over the last three years with </w:t>
            </w:r>
            <w:r w:rsidR="003F3CBC">
              <w:rPr>
                <w:rFonts w:eastAsia="Arial" w:cs="Arial"/>
                <w:bCs/>
                <w:sz w:val="24"/>
                <w:szCs w:val="24"/>
              </w:rPr>
              <w:t>a</w:t>
            </w:r>
            <w:r>
              <w:rPr>
                <w:rFonts w:eastAsia="Arial" w:cs="Arial"/>
                <w:bCs/>
                <w:sz w:val="24"/>
                <w:szCs w:val="24"/>
              </w:rPr>
              <w:t xml:space="preserve"> 401.4 of the 525 goal.  This translated that the EMT program is approximately 77% </w:t>
            </w:r>
            <w:r w:rsidR="003F3CBC">
              <w:rPr>
                <w:rFonts w:eastAsia="Arial" w:cs="Arial"/>
                <w:bCs/>
                <w:sz w:val="24"/>
                <w:szCs w:val="24"/>
              </w:rPr>
              <w:t>of the</w:t>
            </w:r>
            <w:r>
              <w:rPr>
                <w:rFonts w:eastAsia="Arial" w:cs="Arial"/>
                <w:bCs/>
                <w:sz w:val="24"/>
                <w:szCs w:val="24"/>
              </w:rPr>
              <w:t xml:space="preserve"> goal.  EMT courses will never meet the goal because of the capacity of the class and maintaining CA Title 22 requirements of the one instructor per 10 students</w:t>
            </w:r>
            <w:r w:rsidR="003F3CBC">
              <w:rPr>
                <w:rFonts w:eastAsia="Arial" w:cs="Arial"/>
                <w:bCs/>
                <w:sz w:val="24"/>
                <w:szCs w:val="24"/>
              </w:rPr>
              <w:t xml:space="preserve"> during lab/skills.  Currently we offer 4 EMT courses, </w:t>
            </w:r>
            <w:r w:rsidR="0061600D">
              <w:rPr>
                <w:rFonts w:eastAsia="Arial" w:cs="Arial"/>
                <w:bCs/>
                <w:sz w:val="24"/>
                <w:szCs w:val="24"/>
              </w:rPr>
              <w:t>an</w:t>
            </w:r>
            <w:r w:rsidR="003F3CBC">
              <w:rPr>
                <w:rFonts w:eastAsia="Arial" w:cs="Arial"/>
                <w:bCs/>
                <w:sz w:val="24"/>
                <w:szCs w:val="24"/>
              </w:rPr>
              <w:t xml:space="preserve"> EMT refresher course and now an Emergency Medical Responder course.</w:t>
            </w:r>
          </w:p>
        </w:tc>
      </w:tr>
    </w:tbl>
    <w:p w:rsidR="00D15D0A" w:rsidRPr="006B6076" w:rsidRDefault="00D15D0A" w:rsidP="00DB594D">
      <w:pPr>
        <w:contextualSpacing/>
        <w:rPr>
          <w:rFonts w:eastAsia="Arial" w:cs="Arial"/>
          <w:bCs/>
          <w:sz w:val="24"/>
          <w:szCs w:val="24"/>
        </w:rPr>
      </w:pPr>
    </w:p>
    <w:p w:rsidR="00D15D0A" w:rsidRDefault="00D15D0A" w:rsidP="00DB594D">
      <w:pPr>
        <w:pStyle w:val="BodyText"/>
        <w:tabs>
          <w:tab w:val="left" w:pos="940"/>
        </w:tabs>
        <w:spacing w:before="0"/>
        <w:ind w:left="0"/>
        <w:contextualSpacing/>
        <w:rPr>
          <w:rFonts w:asciiTheme="minorHAnsi" w:hAnsiTheme="minorHAnsi"/>
          <w:spacing w:val="-1"/>
        </w:rPr>
      </w:pPr>
    </w:p>
    <w:p w:rsidR="00D15D0A" w:rsidRPr="0079084B" w:rsidRDefault="00D15D0A" w:rsidP="00DB594D">
      <w:pPr>
        <w:pStyle w:val="BodyText"/>
        <w:tabs>
          <w:tab w:val="left" w:pos="940"/>
        </w:tabs>
        <w:spacing w:before="0"/>
        <w:ind w:left="0"/>
        <w:contextualSpacing/>
        <w:rPr>
          <w:rFonts w:asciiTheme="minorHAnsi" w:hAnsiTheme="minorHAnsi"/>
          <w:spacing w:val="-1"/>
        </w:rPr>
      </w:pPr>
      <w:r w:rsidRPr="0079084B">
        <w:rPr>
          <w:rFonts w:asciiTheme="minorHAnsi" w:hAnsiTheme="minorHAnsi"/>
          <w:spacing w:val="-1"/>
        </w:rPr>
        <w:t>2.4</w:t>
      </w:r>
      <w:r w:rsidRPr="0079084B">
        <w:rPr>
          <w:rFonts w:asciiTheme="minorHAnsi" w:hAnsiTheme="minorHAnsi"/>
          <w:spacing w:val="-1"/>
        </w:rPr>
        <w:tab/>
        <w:t>Course</w:t>
      </w:r>
      <w:r w:rsidRPr="0079084B">
        <w:rPr>
          <w:rFonts w:asciiTheme="minorHAnsi" w:hAnsiTheme="minorHAnsi"/>
          <w:spacing w:val="1"/>
        </w:rPr>
        <w:t xml:space="preserve"> </w:t>
      </w:r>
      <w:r w:rsidRPr="0079084B">
        <w:rPr>
          <w:rFonts w:asciiTheme="minorHAnsi" w:hAnsiTheme="minorHAnsi"/>
          <w:spacing w:val="-1"/>
        </w:rPr>
        <w:t>Retention</w:t>
      </w:r>
    </w:p>
    <w:p w:rsidR="00D15D0A" w:rsidRDefault="00D15D0A" w:rsidP="00DB594D">
      <w:pPr>
        <w:pStyle w:val="BodyText"/>
        <w:tabs>
          <w:tab w:val="left" w:pos="940"/>
        </w:tabs>
        <w:spacing w:before="0"/>
        <w:ind w:left="0"/>
        <w:contextualSpacing/>
        <w:rPr>
          <w:rFonts w:asciiTheme="minorHAnsi" w:hAnsiTheme="minorHAnsi"/>
          <w:b w:val="0"/>
          <w:spacing w:val="-1"/>
        </w:rPr>
      </w:pPr>
      <w:r>
        <w:rPr>
          <w:rFonts w:asciiTheme="minorHAnsi" w:hAnsiTheme="minorHAnsi"/>
          <w:b w:val="0"/>
          <w:spacing w:val="-1"/>
        </w:rPr>
        <w:tab/>
      </w:r>
      <w:r w:rsidRPr="006B6076">
        <w:rPr>
          <w:rFonts w:asciiTheme="minorHAnsi" w:hAnsiTheme="minorHAnsi"/>
          <w:b w:val="0"/>
          <w:spacing w:val="-1"/>
        </w:rPr>
        <w:t>Discuss</w:t>
      </w:r>
      <w:r w:rsidRPr="006B6076">
        <w:rPr>
          <w:rFonts w:asciiTheme="minorHAnsi" w:hAnsiTheme="minorHAnsi"/>
          <w:b w:val="0"/>
          <w:spacing w:val="1"/>
        </w:rPr>
        <w:t xml:space="preserve"> </w:t>
      </w:r>
      <w:r w:rsidRPr="006B6076">
        <w:rPr>
          <w:rFonts w:asciiTheme="minorHAnsi" w:hAnsiTheme="minorHAnsi"/>
          <w:b w:val="0"/>
          <w:spacing w:val="-1"/>
        </w:rPr>
        <w:t>factors</w:t>
      </w:r>
      <w:r w:rsidRPr="006B6076">
        <w:rPr>
          <w:rFonts w:asciiTheme="minorHAnsi" w:hAnsiTheme="minorHAnsi"/>
          <w:b w:val="0"/>
          <w:spacing w:val="1"/>
        </w:rPr>
        <w:t xml:space="preserve"> </w:t>
      </w:r>
      <w:r w:rsidRPr="006B6076">
        <w:rPr>
          <w:rFonts w:asciiTheme="minorHAnsi" w:hAnsiTheme="minorHAnsi"/>
          <w:b w:val="0"/>
          <w:spacing w:val="-1"/>
        </w:rPr>
        <w:t xml:space="preserve">that </w:t>
      </w:r>
      <w:r w:rsidRPr="006B6076">
        <w:rPr>
          <w:rFonts w:asciiTheme="minorHAnsi" w:hAnsiTheme="minorHAnsi"/>
          <w:b w:val="0"/>
          <w:spacing w:val="1"/>
        </w:rPr>
        <w:t>may</w:t>
      </w:r>
      <w:r w:rsidRPr="006B6076">
        <w:rPr>
          <w:rFonts w:asciiTheme="minorHAnsi" w:hAnsiTheme="minorHAnsi"/>
          <w:b w:val="0"/>
          <w:spacing w:val="-6"/>
        </w:rPr>
        <w:t xml:space="preserve"> </w:t>
      </w:r>
      <w:r w:rsidRPr="006B6076">
        <w:rPr>
          <w:rFonts w:asciiTheme="minorHAnsi" w:hAnsiTheme="minorHAnsi"/>
          <w:b w:val="0"/>
          <w:spacing w:val="-1"/>
        </w:rPr>
        <w:t>be</w:t>
      </w:r>
      <w:r w:rsidRPr="006B6076">
        <w:rPr>
          <w:rFonts w:asciiTheme="minorHAnsi" w:hAnsiTheme="minorHAnsi"/>
          <w:b w:val="0"/>
          <w:spacing w:val="1"/>
        </w:rPr>
        <w:t xml:space="preserve"> </w:t>
      </w:r>
      <w:r w:rsidRPr="006B6076">
        <w:rPr>
          <w:rFonts w:asciiTheme="minorHAnsi" w:hAnsiTheme="minorHAnsi"/>
          <w:b w:val="0"/>
          <w:spacing w:val="-1"/>
        </w:rPr>
        <w:t>affecting</w:t>
      </w:r>
      <w:r w:rsidRPr="006B6076">
        <w:rPr>
          <w:rFonts w:asciiTheme="minorHAnsi" w:hAnsiTheme="minorHAnsi"/>
          <w:b w:val="0"/>
        </w:rPr>
        <w:t xml:space="preserve"> </w:t>
      </w:r>
      <w:r w:rsidRPr="006B6076">
        <w:rPr>
          <w:rFonts w:asciiTheme="minorHAnsi" w:hAnsiTheme="minorHAnsi"/>
          <w:b w:val="0"/>
          <w:spacing w:val="-1"/>
        </w:rPr>
        <w:t>retention</w:t>
      </w:r>
      <w:r w:rsidRPr="006B6076">
        <w:rPr>
          <w:rFonts w:asciiTheme="minorHAnsi" w:hAnsiTheme="minorHAnsi"/>
          <w:b w:val="0"/>
        </w:rPr>
        <w:t xml:space="preserve"> </w:t>
      </w:r>
      <w:r w:rsidRPr="006B6076">
        <w:rPr>
          <w:rFonts w:asciiTheme="minorHAnsi" w:hAnsiTheme="minorHAnsi"/>
          <w:b w:val="0"/>
          <w:spacing w:val="-1"/>
        </w:rPr>
        <w:t>rates for</w:t>
      </w:r>
      <w:r w:rsidRPr="006B6076">
        <w:rPr>
          <w:rFonts w:asciiTheme="minorHAnsi" w:hAnsiTheme="minorHAnsi"/>
          <w:b w:val="0"/>
          <w:spacing w:val="-2"/>
        </w:rPr>
        <w:t xml:space="preserve"> </w:t>
      </w:r>
      <w:r w:rsidRPr="006B6076">
        <w:rPr>
          <w:rFonts w:asciiTheme="minorHAnsi" w:hAnsiTheme="minorHAnsi"/>
          <w:b w:val="0"/>
          <w:spacing w:val="-1"/>
        </w:rPr>
        <w:t>your</w:t>
      </w:r>
      <w:r w:rsidRPr="006B6076">
        <w:rPr>
          <w:rFonts w:asciiTheme="minorHAnsi" w:hAnsiTheme="minorHAnsi"/>
          <w:b w:val="0"/>
        </w:rPr>
        <w:t xml:space="preserve"> </w:t>
      </w:r>
      <w:r w:rsidRPr="006B6076">
        <w:rPr>
          <w:rFonts w:asciiTheme="minorHAnsi" w:hAnsiTheme="minorHAnsi"/>
          <w:b w:val="0"/>
          <w:spacing w:val="-1"/>
        </w:rPr>
        <w:t>program.</w:t>
      </w:r>
    </w:p>
    <w:p w:rsidR="00D15D0A" w:rsidRDefault="00D15D0A" w:rsidP="00DB594D">
      <w:pPr>
        <w:pStyle w:val="BodyText"/>
        <w:tabs>
          <w:tab w:val="left" w:pos="940"/>
        </w:tabs>
        <w:spacing w:before="0"/>
        <w:ind w:left="0"/>
        <w:contextualSpacing/>
        <w:rPr>
          <w:rFonts w:asciiTheme="minorHAnsi" w:hAnsiTheme="minorHAnsi"/>
          <w:b w:val="0"/>
          <w:spacing w:val="-1"/>
        </w:rPr>
      </w:pPr>
    </w:p>
    <w:tbl>
      <w:tblPr>
        <w:tblStyle w:val="TableGrid"/>
        <w:tblW w:w="10800" w:type="dxa"/>
        <w:jc w:val="center"/>
        <w:tblLook w:val="04A0" w:firstRow="1" w:lastRow="0" w:firstColumn="1" w:lastColumn="0" w:noHBand="0" w:noVBand="1"/>
      </w:tblPr>
      <w:tblGrid>
        <w:gridCol w:w="10800"/>
      </w:tblGrid>
      <w:tr w:rsidR="00D15D0A" w:rsidRPr="006B6076" w:rsidTr="00F37AA9">
        <w:trPr>
          <w:trHeight w:val="5328"/>
          <w:jc w:val="center"/>
        </w:trPr>
        <w:tc>
          <w:tcPr>
            <w:tcW w:w="10008" w:type="dxa"/>
          </w:tcPr>
          <w:p w:rsidR="00D15D0A" w:rsidRPr="006B6076" w:rsidRDefault="0061600D" w:rsidP="004647D2">
            <w:pPr>
              <w:contextualSpacing/>
              <w:rPr>
                <w:rFonts w:eastAsia="Arial" w:cs="Arial"/>
                <w:sz w:val="24"/>
                <w:szCs w:val="24"/>
              </w:rPr>
            </w:pPr>
            <w:r>
              <w:rPr>
                <w:rFonts w:eastAsia="Arial" w:cs="Arial"/>
                <w:sz w:val="24"/>
                <w:szCs w:val="24"/>
              </w:rPr>
              <w:t xml:space="preserve">The course retention over the last three years has had a slight increase from 83.9 to an 88.45.  This is a very rigorous program that meets 10 hours in the classroom </w:t>
            </w:r>
            <w:r w:rsidR="009D1D0C">
              <w:rPr>
                <w:rFonts w:eastAsia="Arial" w:cs="Arial"/>
                <w:sz w:val="24"/>
                <w:szCs w:val="24"/>
              </w:rPr>
              <w:t>weekly</w:t>
            </w:r>
            <w:r>
              <w:rPr>
                <w:rFonts w:eastAsia="Arial" w:cs="Arial"/>
                <w:sz w:val="24"/>
                <w:szCs w:val="24"/>
              </w:rPr>
              <w:t>.</w:t>
            </w:r>
            <w:r w:rsidR="004647D2">
              <w:rPr>
                <w:rFonts w:eastAsia="Arial" w:cs="Arial"/>
                <w:sz w:val="24"/>
                <w:szCs w:val="24"/>
              </w:rPr>
              <w:t xml:space="preserve">  These hours do</w:t>
            </w:r>
            <w:r w:rsidR="009D1D0C">
              <w:rPr>
                <w:rFonts w:eastAsia="Arial" w:cs="Arial"/>
                <w:sz w:val="24"/>
                <w:szCs w:val="24"/>
              </w:rPr>
              <w:t xml:space="preserve"> not include </w:t>
            </w:r>
            <w:r w:rsidR="004647D2">
              <w:rPr>
                <w:rFonts w:eastAsia="Arial" w:cs="Arial"/>
                <w:sz w:val="24"/>
                <w:szCs w:val="24"/>
              </w:rPr>
              <w:t xml:space="preserve">24 hours of </w:t>
            </w:r>
            <w:r w:rsidR="009D1D0C">
              <w:rPr>
                <w:rFonts w:eastAsia="Arial" w:cs="Arial"/>
                <w:sz w:val="24"/>
                <w:szCs w:val="24"/>
              </w:rPr>
              <w:t xml:space="preserve">clinical rotations and </w:t>
            </w:r>
            <w:r w:rsidR="004647D2">
              <w:rPr>
                <w:rFonts w:eastAsia="Arial" w:cs="Arial"/>
                <w:sz w:val="24"/>
                <w:szCs w:val="24"/>
              </w:rPr>
              <w:t xml:space="preserve">2 hours for </w:t>
            </w:r>
            <w:r w:rsidR="009D1D0C">
              <w:rPr>
                <w:rFonts w:eastAsia="Arial" w:cs="Arial"/>
                <w:sz w:val="24"/>
                <w:szCs w:val="24"/>
              </w:rPr>
              <w:t xml:space="preserve">NREMT skills testing. Each semester the students that drop the course realize that </w:t>
            </w:r>
            <w:r w:rsidR="004647D2">
              <w:rPr>
                <w:rFonts w:eastAsia="Arial" w:cs="Arial"/>
                <w:sz w:val="24"/>
                <w:szCs w:val="24"/>
              </w:rPr>
              <w:t xml:space="preserve">they are either not prepared for the rigor of the class </w:t>
            </w:r>
            <w:r w:rsidR="008E5CBF">
              <w:rPr>
                <w:rFonts w:eastAsia="Arial" w:cs="Arial"/>
                <w:sz w:val="24"/>
                <w:szCs w:val="24"/>
              </w:rPr>
              <w:t>nor</w:t>
            </w:r>
            <w:r w:rsidR="004647D2">
              <w:rPr>
                <w:rFonts w:eastAsia="Arial" w:cs="Arial"/>
                <w:sz w:val="24"/>
                <w:szCs w:val="24"/>
              </w:rPr>
              <w:t xml:space="preserve"> the study skills necessary to be successful.  Additionally, </w:t>
            </w:r>
            <w:r w:rsidR="009D1D0C">
              <w:rPr>
                <w:rFonts w:eastAsia="Arial" w:cs="Arial"/>
                <w:sz w:val="24"/>
                <w:szCs w:val="24"/>
              </w:rPr>
              <w:t xml:space="preserve">their </w:t>
            </w:r>
            <w:r w:rsidR="004647D2">
              <w:rPr>
                <w:rFonts w:eastAsia="Arial" w:cs="Arial"/>
                <w:sz w:val="24"/>
                <w:szCs w:val="24"/>
              </w:rPr>
              <w:t>results of their health exam and/or background</w:t>
            </w:r>
            <w:r w:rsidR="007E0A04">
              <w:rPr>
                <w:rFonts w:eastAsia="Arial" w:cs="Arial"/>
                <w:sz w:val="24"/>
                <w:szCs w:val="24"/>
              </w:rPr>
              <w:t xml:space="preserve"> </w:t>
            </w:r>
            <w:r w:rsidR="009D1D0C">
              <w:rPr>
                <w:rFonts w:eastAsia="Arial" w:cs="Arial"/>
                <w:sz w:val="24"/>
                <w:szCs w:val="24"/>
              </w:rPr>
              <w:t xml:space="preserve">will keep them from getting a license or completing their clinical requirements. </w:t>
            </w:r>
          </w:p>
        </w:tc>
      </w:tr>
    </w:tbl>
    <w:p w:rsidR="00D15D0A" w:rsidRDefault="00D15D0A" w:rsidP="00DB594D">
      <w:pPr>
        <w:contextualSpacing/>
        <w:rPr>
          <w:rFonts w:eastAsia="Arial" w:cs="Arial"/>
          <w:sz w:val="24"/>
          <w:szCs w:val="24"/>
        </w:rPr>
      </w:pPr>
    </w:p>
    <w:p w:rsidR="00D15D0A" w:rsidRDefault="00D15D0A">
      <w:pPr>
        <w:rPr>
          <w:rFonts w:eastAsia="Arial" w:cs="Arial"/>
          <w:sz w:val="24"/>
          <w:szCs w:val="24"/>
        </w:rPr>
      </w:pPr>
      <w:r>
        <w:rPr>
          <w:rFonts w:eastAsia="Arial" w:cs="Arial"/>
          <w:sz w:val="24"/>
          <w:szCs w:val="24"/>
        </w:rPr>
        <w:br w:type="page"/>
      </w:r>
    </w:p>
    <w:p w:rsidR="00D15D0A" w:rsidRDefault="00D15D0A">
      <w:pPr>
        <w:rPr>
          <w:rFonts w:eastAsia="Arial"/>
          <w:b/>
          <w:bCs/>
          <w:spacing w:val="-1"/>
          <w:sz w:val="24"/>
          <w:szCs w:val="24"/>
        </w:rPr>
      </w:pPr>
    </w:p>
    <w:p w:rsidR="00D15D0A" w:rsidRPr="0079084B" w:rsidRDefault="00D15D0A" w:rsidP="00DB594D">
      <w:pPr>
        <w:pStyle w:val="BodyText"/>
        <w:tabs>
          <w:tab w:val="left" w:pos="940"/>
        </w:tabs>
        <w:spacing w:before="0"/>
        <w:ind w:left="0"/>
        <w:contextualSpacing/>
        <w:rPr>
          <w:rFonts w:asciiTheme="minorHAnsi" w:hAnsiTheme="minorHAnsi"/>
          <w:spacing w:val="-1"/>
        </w:rPr>
      </w:pPr>
      <w:r w:rsidRPr="0079084B">
        <w:rPr>
          <w:rFonts w:asciiTheme="minorHAnsi" w:hAnsiTheme="minorHAnsi"/>
          <w:spacing w:val="-1"/>
        </w:rPr>
        <w:t>2.5</w:t>
      </w:r>
      <w:r w:rsidRPr="0079084B">
        <w:rPr>
          <w:rFonts w:asciiTheme="minorHAnsi" w:hAnsiTheme="minorHAnsi"/>
          <w:spacing w:val="-1"/>
        </w:rPr>
        <w:tab/>
        <w:t>Course</w:t>
      </w:r>
      <w:r w:rsidRPr="0079084B">
        <w:rPr>
          <w:rFonts w:asciiTheme="minorHAnsi" w:hAnsiTheme="minorHAnsi"/>
          <w:spacing w:val="1"/>
        </w:rPr>
        <w:t xml:space="preserve"> </w:t>
      </w:r>
      <w:r w:rsidRPr="0079084B">
        <w:rPr>
          <w:rFonts w:asciiTheme="minorHAnsi" w:hAnsiTheme="minorHAnsi"/>
          <w:spacing w:val="-1"/>
        </w:rPr>
        <w:t>Success</w:t>
      </w:r>
    </w:p>
    <w:p w:rsidR="00D15D0A" w:rsidRDefault="00D15D0A" w:rsidP="00DB594D">
      <w:pPr>
        <w:pStyle w:val="BodyText"/>
        <w:tabs>
          <w:tab w:val="left" w:pos="940"/>
        </w:tabs>
        <w:spacing w:before="0"/>
        <w:ind w:left="0"/>
        <w:contextualSpacing/>
        <w:rPr>
          <w:rFonts w:asciiTheme="minorHAnsi" w:hAnsiTheme="minorHAnsi"/>
          <w:b w:val="0"/>
          <w:spacing w:val="-1"/>
        </w:rPr>
      </w:pPr>
      <w:r>
        <w:rPr>
          <w:rFonts w:asciiTheme="minorHAnsi" w:hAnsiTheme="minorHAnsi"/>
          <w:b w:val="0"/>
          <w:spacing w:val="-1"/>
        </w:rPr>
        <w:tab/>
      </w:r>
      <w:r w:rsidRPr="006B6076">
        <w:rPr>
          <w:rFonts w:asciiTheme="minorHAnsi" w:hAnsiTheme="minorHAnsi"/>
          <w:b w:val="0"/>
          <w:spacing w:val="-2"/>
        </w:rPr>
        <w:t>Analyze</w:t>
      </w:r>
      <w:r w:rsidRPr="006B6076">
        <w:rPr>
          <w:rFonts w:asciiTheme="minorHAnsi" w:hAnsiTheme="minorHAnsi"/>
          <w:b w:val="0"/>
          <w:spacing w:val="1"/>
        </w:rPr>
        <w:t xml:space="preserve"> </w:t>
      </w:r>
      <w:r w:rsidRPr="006B6076">
        <w:rPr>
          <w:rFonts w:asciiTheme="minorHAnsi" w:hAnsiTheme="minorHAnsi"/>
          <w:b w:val="0"/>
        </w:rPr>
        <w:t>any</w:t>
      </w:r>
      <w:r w:rsidRPr="006B6076">
        <w:rPr>
          <w:rFonts w:asciiTheme="minorHAnsi" w:hAnsiTheme="minorHAnsi"/>
          <w:b w:val="0"/>
          <w:spacing w:val="-4"/>
        </w:rPr>
        <w:t xml:space="preserve"> </w:t>
      </w:r>
      <w:r w:rsidRPr="006B6076">
        <w:rPr>
          <w:rFonts w:asciiTheme="minorHAnsi" w:hAnsiTheme="minorHAnsi"/>
          <w:b w:val="0"/>
          <w:spacing w:val="-1"/>
        </w:rPr>
        <w:t>trends</w:t>
      </w:r>
      <w:r w:rsidRPr="006B6076">
        <w:rPr>
          <w:rFonts w:asciiTheme="minorHAnsi" w:hAnsiTheme="minorHAnsi"/>
          <w:b w:val="0"/>
          <w:spacing w:val="1"/>
        </w:rPr>
        <w:t xml:space="preserve"> </w:t>
      </w:r>
      <w:r w:rsidRPr="006B6076">
        <w:rPr>
          <w:rFonts w:asciiTheme="minorHAnsi" w:hAnsiTheme="minorHAnsi"/>
          <w:b w:val="0"/>
        </w:rPr>
        <w:t>in</w:t>
      </w:r>
      <w:r w:rsidRPr="006B6076">
        <w:rPr>
          <w:rFonts w:asciiTheme="minorHAnsi" w:hAnsiTheme="minorHAnsi"/>
          <w:b w:val="0"/>
          <w:spacing w:val="-3"/>
        </w:rPr>
        <w:t xml:space="preserve"> </w:t>
      </w:r>
      <w:r w:rsidRPr="006B6076">
        <w:rPr>
          <w:rFonts w:asciiTheme="minorHAnsi" w:hAnsiTheme="minorHAnsi"/>
          <w:b w:val="0"/>
          <w:spacing w:val="-1"/>
        </w:rPr>
        <w:t>success rates.</w:t>
      </w:r>
      <w:r w:rsidRPr="006B6076">
        <w:rPr>
          <w:rFonts w:asciiTheme="minorHAnsi" w:hAnsiTheme="minorHAnsi"/>
          <w:b w:val="0"/>
        </w:rPr>
        <w:t xml:space="preserve"> I</w:t>
      </w:r>
      <w:r w:rsidRPr="006B6076">
        <w:rPr>
          <w:rFonts w:asciiTheme="minorHAnsi" w:hAnsiTheme="minorHAnsi"/>
          <w:b w:val="0"/>
          <w:spacing w:val="-1"/>
        </w:rPr>
        <w:t>nclude</w:t>
      </w:r>
      <w:r w:rsidRPr="006B6076">
        <w:rPr>
          <w:rFonts w:asciiTheme="minorHAnsi" w:hAnsiTheme="minorHAnsi"/>
          <w:b w:val="0"/>
          <w:spacing w:val="1"/>
        </w:rPr>
        <w:t xml:space="preserve"> </w:t>
      </w:r>
      <w:r w:rsidRPr="006B6076">
        <w:rPr>
          <w:rFonts w:asciiTheme="minorHAnsi" w:hAnsiTheme="minorHAnsi"/>
          <w:b w:val="0"/>
          <w:spacing w:val="-2"/>
        </w:rPr>
        <w:t>how</w:t>
      </w:r>
      <w:r w:rsidRPr="006B6076">
        <w:rPr>
          <w:rFonts w:asciiTheme="minorHAnsi" w:hAnsiTheme="minorHAnsi"/>
          <w:b w:val="0"/>
          <w:spacing w:val="3"/>
        </w:rPr>
        <w:t xml:space="preserve"> </w:t>
      </w:r>
      <w:r w:rsidRPr="006B6076">
        <w:rPr>
          <w:rFonts w:asciiTheme="minorHAnsi" w:hAnsiTheme="minorHAnsi"/>
          <w:b w:val="0"/>
          <w:spacing w:val="-3"/>
        </w:rPr>
        <w:t>your</w:t>
      </w:r>
      <w:r w:rsidRPr="006B6076">
        <w:rPr>
          <w:rFonts w:asciiTheme="minorHAnsi" w:hAnsiTheme="minorHAnsi"/>
          <w:b w:val="0"/>
        </w:rPr>
        <w:t xml:space="preserve"> </w:t>
      </w:r>
      <w:r w:rsidRPr="006B6076">
        <w:rPr>
          <w:rFonts w:asciiTheme="minorHAnsi" w:hAnsiTheme="minorHAnsi"/>
          <w:b w:val="0"/>
          <w:spacing w:val="-1"/>
        </w:rPr>
        <w:t>program</w:t>
      </w:r>
      <w:r w:rsidRPr="006B6076">
        <w:rPr>
          <w:rFonts w:asciiTheme="minorHAnsi" w:hAnsiTheme="minorHAnsi"/>
          <w:b w:val="0"/>
          <w:spacing w:val="75"/>
        </w:rPr>
        <w:t xml:space="preserve"> </w:t>
      </w:r>
      <w:r w:rsidRPr="006B6076">
        <w:rPr>
          <w:rFonts w:asciiTheme="minorHAnsi" w:hAnsiTheme="minorHAnsi"/>
          <w:b w:val="0"/>
          <w:spacing w:val="-1"/>
        </w:rPr>
        <w:t xml:space="preserve">uses the assessment of </w:t>
      </w:r>
    </w:p>
    <w:p w:rsidR="00D15D0A" w:rsidRDefault="00D15D0A" w:rsidP="00DB594D">
      <w:pPr>
        <w:pStyle w:val="BodyText"/>
        <w:tabs>
          <w:tab w:val="left" w:pos="940"/>
        </w:tabs>
        <w:spacing w:before="0"/>
        <w:ind w:left="0"/>
        <w:contextualSpacing/>
        <w:rPr>
          <w:rFonts w:asciiTheme="minorHAnsi" w:hAnsiTheme="minorHAnsi"/>
          <w:b w:val="0"/>
          <w:spacing w:val="-1"/>
        </w:rPr>
      </w:pPr>
      <w:r>
        <w:rPr>
          <w:rFonts w:asciiTheme="minorHAnsi" w:hAnsiTheme="minorHAnsi"/>
          <w:b w:val="0"/>
          <w:spacing w:val="-1"/>
        </w:rPr>
        <w:tab/>
      </w:r>
      <w:r w:rsidRPr="006B6076">
        <w:rPr>
          <w:rFonts w:asciiTheme="minorHAnsi" w:hAnsiTheme="minorHAnsi"/>
          <w:b w:val="0"/>
          <w:spacing w:val="-1"/>
        </w:rPr>
        <w:t>CLSOs to improve course success rates.</w:t>
      </w:r>
    </w:p>
    <w:p w:rsidR="00D15D0A" w:rsidRPr="006B6076" w:rsidRDefault="00D15D0A" w:rsidP="00DB594D">
      <w:pPr>
        <w:pStyle w:val="BodyText"/>
        <w:tabs>
          <w:tab w:val="left" w:pos="940"/>
        </w:tabs>
        <w:spacing w:before="0"/>
        <w:ind w:left="0"/>
        <w:contextualSpacing/>
        <w:rPr>
          <w:rFonts w:asciiTheme="minorHAnsi" w:hAnsiTheme="minorHAnsi"/>
          <w:b w:val="0"/>
          <w:bCs w:val="0"/>
        </w:rPr>
      </w:pPr>
      <w:r w:rsidRPr="006B6076">
        <w:rPr>
          <w:rFonts w:asciiTheme="minorHAnsi" w:hAnsiTheme="minorHAnsi"/>
          <w:b w:val="0"/>
          <w:spacing w:val="-2"/>
        </w:rPr>
        <w:t xml:space="preserve"> </w:t>
      </w:r>
    </w:p>
    <w:tbl>
      <w:tblPr>
        <w:tblStyle w:val="TableGrid"/>
        <w:tblW w:w="10800" w:type="dxa"/>
        <w:jc w:val="center"/>
        <w:tblLook w:val="04A0" w:firstRow="1" w:lastRow="0" w:firstColumn="1" w:lastColumn="0" w:noHBand="0" w:noVBand="1"/>
      </w:tblPr>
      <w:tblGrid>
        <w:gridCol w:w="10800"/>
      </w:tblGrid>
      <w:tr w:rsidR="00D15D0A" w:rsidRPr="006B6076" w:rsidTr="00F37AA9">
        <w:trPr>
          <w:trHeight w:val="4580"/>
          <w:jc w:val="center"/>
        </w:trPr>
        <w:tc>
          <w:tcPr>
            <w:tcW w:w="10008" w:type="dxa"/>
          </w:tcPr>
          <w:p w:rsidR="00D15D0A" w:rsidRDefault="00C84C8D" w:rsidP="00C1201F">
            <w:pPr>
              <w:contextualSpacing/>
              <w:rPr>
                <w:rFonts w:eastAsia="Arial" w:cs="Arial"/>
                <w:sz w:val="24"/>
                <w:szCs w:val="24"/>
              </w:rPr>
            </w:pPr>
            <w:r>
              <w:rPr>
                <w:rFonts w:eastAsia="Arial" w:cs="Arial"/>
                <w:sz w:val="24"/>
                <w:szCs w:val="24"/>
              </w:rPr>
              <w:t xml:space="preserve">The EMT Program success rates have an 83.31 percent average with </w:t>
            </w:r>
            <w:r w:rsidR="00283A40">
              <w:rPr>
                <w:rFonts w:eastAsia="Arial" w:cs="Arial"/>
                <w:sz w:val="24"/>
                <w:szCs w:val="24"/>
              </w:rPr>
              <w:t>an</w:t>
            </w:r>
            <w:r>
              <w:rPr>
                <w:rFonts w:eastAsia="Arial" w:cs="Arial"/>
                <w:sz w:val="24"/>
                <w:szCs w:val="24"/>
              </w:rPr>
              <w:t xml:space="preserve"> eight percent increase during 2017. There are many contributing factors to the slight incre</w:t>
            </w:r>
            <w:r w:rsidR="0064361A">
              <w:rPr>
                <w:rFonts w:eastAsia="Arial" w:cs="Arial"/>
                <w:sz w:val="24"/>
                <w:szCs w:val="24"/>
              </w:rPr>
              <w:t>ase:</w:t>
            </w:r>
          </w:p>
          <w:p w:rsidR="0064361A" w:rsidRDefault="0064361A" w:rsidP="0064361A">
            <w:pPr>
              <w:pStyle w:val="ListParagraph"/>
              <w:numPr>
                <w:ilvl w:val="0"/>
                <w:numId w:val="12"/>
              </w:numPr>
              <w:contextualSpacing/>
              <w:rPr>
                <w:rFonts w:eastAsia="Arial" w:cs="Arial"/>
                <w:sz w:val="24"/>
                <w:szCs w:val="24"/>
              </w:rPr>
            </w:pPr>
            <w:r w:rsidRPr="0064361A">
              <w:rPr>
                <w:rFonts w:eastAsia="Arial" w:cs="Arial"/>
                <w:sz w:val="24"/>
                <w:szCs w:val="24"/>
              </w:rPr>
              <w:t xml:space="preserve">Integration of Canvas LMS with </w:t>
            </w:r>
            <w:r w:rsidR="004647D2">
              <w:rPr>
                <w:rFonts w:eastAsia="Arial" w:cs="Arial"/>
                <w:sz w:val="24"/>
                <w:szCs w:val="24"/>
              </w:rPr>
              <w:t xml:space="preserve">the publisher </w:t>
            </w:r>
            <w:r w:rsidRPr="0064361A">
              <w:rPr>
                <w:rFonts w:eastAsia="Arial" w:cs="Arial"/>
                <w:sz w:val="24"/>
                <w:szCs w:val="24"/>
              </w:rPr>
              <w:t>on-line workbook</w:t>
            </w:r>
          </w:p>
          <w:p w:rsidR="0064361A" w:rsidRDefault="0064361A" w:rsidP="0064361A">
            <w:pPr>
              <w:pStyle w:val="ListParagraph"/>
              <w:numPr>
                <w:ilvl w:val="0"/>
                <w:numId w:val="12"/>
              </w:numPr>
              <w:contextualSpacing/>
              <w:rPr>
                <w:rFonts w:eastAsia="Arial" w:cs="Arial"/>
                <w:sz w:val="24"/>
                <w:szCs w:val="24"/>
              </w:rPr>
            </w:pPr>
            <w:r>
              <w:rPr>
                <w:rFonts w:eastAsia="Arial" w:cs="Arial"/>
                <w:sz w:val="24"/>
                <w:szCs w:val="24"/>
              </w:rPr>
              <w:t>“Flipping the classroom” instruction</w:t>
            </w:r>
          </w:p>
          <w:p w:rsidR="0064361A" w:rsidRDefault="0064361A" w:rsidP="0064361A">
            <w:pPr>
              <w:pStyle w:val="ListParagraph"/>
              <w:numPr>
                <w:ilvl w:val="0"/>
                <w:numId w:val="12"/>
              </w:numPr>
              <w:contextualSpacing/>
              <w:rPr>
                <w:rFonts w:eastAsia="Arial" w:cs="Arial"/>
                <w:sz w:val="24"/>
                <w:szCs w:val="24"/>
              </w:rPr>
            </w:pPr>
            <w:r>
              <w:rPr>
                <w:rFonts w:eastAsia="Arial" w:cs="Arial"/>
                <w:sz w:val="24"/>
                <w:szCs w:val="24"/>
              </w:rPr>
              <w:t xml:space="preserve">Instructional </w:t>
            </w:r>
            <w:r w:rsidR="004647D2">
              <w:rPr>
                <w:rFonts w:eastAsia="Arial" w:cs="Arial"/>
                <w:sz w:val="24"/>
                <w:szCs w:val="24"/>
              </w:rPr>
              <w:t>aides</w:t>
            </w:r>
            <w:r>
              <w:rPr>
                <w:rFonts w:eastAsia="Arial" w:cs="Arial"/>
                <w:sz w:val="24"/>
                <w:szCs w:val="24"/>
              </w:rPr>
              <w:t xml:space="preserve"> to include </w:t>
            </w:r>
            <w:r w:rsidR="004647D2">
              <w:rPr>
                <w:rFonts w:eastAsia="Arial" w:cs="Arial"/>
                <w:sz w:val="24"/>
                <w:szCs w:val="24"/>
              </w:rPr>
              <w:t xml:space="preserve">the purchase of </w:t>
            </w:r>
            <w:r>
              <w:rPr>
                <w:rFonts w:eastAsia="Arial" w:cs="Arial"/>
                <w:sz w:val="24"/>
                <w:szCs w:val="24"/>
              </w:rPr>
              <w:t>simulated monito</w:t>
            </w:r>
            <w:r w:rsidR="004647D2">
              <w:rPr>
                <w:rFonts w:eastAsia="Arial" w:cs="Arial"/>
                <w:sz w:val="24"/>
                <w:szCs w:val="24"/>
              </w:rPr>
              <w:t xml:space="preserve">rs, lung sound machine, airway </w:t>
            </w:r>
            <w:r>
              <w:rPr>
                <w:rFonts w:eastAsia="Arial" w:cs="Arial"/>
                <w:sz w:val="24"/>
                <w:szCs w:val="24"/>
              </w:rPr>
              <w:t>management equipment</w:t>
            </w:r>
            <w:r w:rsidR="004647D2">
              <w:rPr>
                <w:rFonts w:eastAsia="Arial" w:cs="Arial"/>
                <w:sz w:val="24"/>
                <w:szCs w:val="24"/>
              </w:rPr>
              <w:t xml:space="preserve">, hydraulic wheeled </w:t>
            </w:r>
            <w:r w:rsidR="00E92E7D">
              <w:rPr>
                <w:rFonts w:eastAsia="Arial" w:cs="Arial"/>
                <w:sz w:val="24"/>
                <w:szCs w:val="24"/>
              </w:rPr>
              <w:t>stretcher</w:t>
            </w:r>
          </w:p>
          <w:p w:rsidR="0064361A" w:rsidRPr="0064361A" w:rsidRDefault="0064361A" w:rsidP="0064361A">
            <w:pPr>
              <w:pStyle w:val="ListParagraph"/>
              <w:numPr>
                <w:ilvl w:val="0"/>
                <w:numId w:val="12"/>
              </w:numPr>
              <w:contextualSpacing/>
              <w:rPr>
                <w:rFonts w:eastAsia="Arial" w:cs="Arial"/>
                <w:sz w:val="24"/>
                <w:szCs w:val="24"/>
              </w:rPr>
            </w:pPr>
            <w:r>
              <w:rPr>
                <w:rFonts w:eastAsia="Arial" w:cs="Arial"/>
                <w:sz w:val="24"/>
                <w:szCs w:val="24"/>
              </w:rPr>
              <w:t>Tutoring students,</w:t>
            </w:r>
            <w:r w:rsidR="004647D2">
              <w:rPr>
                <w:rFonts w:eastAsia="Arial" w:cs="Arial"/>
                <w:sz w:val="24"/>
                <w:szCs w:val="24"/>
              </w:rPr>
              <w:t xml:space="preserve"> </w:t>
            </w:r>
            <w:r>
              <w:rPr>
                <w:rFonts w:eastAsia="Arial" w:cs="Arial"/>
                <w:sz w:val="24"/>
                <w:szCs w:val="24"/>
              </w:rPr>
              <w:t>early alert notification and encouraging marginal students to remediate the course</w:t>
            </w:r>
            <w:r w:rsidR="004647D2">
              <w:rPr>
                <w:rFonts w:eastAsia="Arial" w:cs="Arial"/>
                <w:sz w:val="24"/>
                <w:szCs w:val="24"/>
              </w:rPr>
              <w:t xml:space="preserve"> prior to the drop date</w:t>
            </w:r>
          </w:p>
          <w:p w:rsidR="0064361A" w:rsidRDefault="0064361A" w:rsidP="00C1201F">
            <w:pPr>
              <w:contextualSpacing/>
              <w:rPr>
                <w:rFonts w:eastAsia="Arial" w:cs="Arial"/>
                <w:sz w:val="24"/>
                <w:szCs w:val="24"/>
              </w:rPr>
            </w:pPr>
          </w:p>
          <w:p w:rsidR="0064361A" w:rsidRPr="006B6076" w:rsidRDefault="0064361A" w:rsidP="00C1201F">
            <w:pPr>
              <w:contextualSpacing/>
              <w:rPr>
                <w:rFonts w:eastAsia="Arial" w:cs="Arial"/>
                <w:sz w:val="24"/>
                <w:szCs w:val="24"/>
              </w:rPr>
            </w:pPr>
          </w:p>
        </w:tc>
      </w:tr>
    </w:tbl>
    <w:p w:rsidR="00D15D0A" w:rsidRPr="006B6076" w:rsidRDefault="00D15D0A" w:rsidP="00DB594D">
      <w:pPr>
        <w:contextualSpacing/>
        <w:rPr>
          <w:rFonts w:eastAsia="Arial" w:cs="Arial"/>
          <w:sz w:val="24"/>
          <w:szCs w:val="24"/>
        </w:rPr>
      </w:pPr>
    </w:p>
    <w:p w:rsidR="00D15D0A" w:rsidRDefault="00D15D0A" w:rsidP="00DB594D">
      <w:pPr>
        <w:pStyle w:val="BodyText"/>
        <w:tabs>
          <w:tab w:val="left" w:pos="940"/>
        </w:tabs>
        <w:spacing w:before="0"/>
        <w:ind w:left="0"/>
        <w:contextualSpacing/>
        <w:rPr>
          <w:rFonts w:asciiTheme="minorHAnsi" w:hAnsiTheme="minorHAnsi"/>
          <w:spacing w:val="-1"/>
        </w:rPr>
      </w:pPr>
    </w:p>
    <w:p w:rsidR="00D15D0A" w:rsidRDefault="00D15D0A" w:rsidP="00DB594D">
      <w:pPr>
        <w:pStyle w:val="BodyText"/>
        <w:tabs>
          <w:tab w:val="left" w:pos="940"/>
        </w:tabs>
        <w:spacing w:before="0"/>
        <w:ind w:left="0"/>
        <w:contextualSpacing/>
        <w:rPr>
          <w:rFonts w:asciiTheme="minorHAnsi" w:hAnsiTheme="minorHAnsi"/>
          <w:b w:val="0"/>
          <w:spacing w:val="-1"/>
        </w:rPr>
      </w:pPr>
      <w:r w:rsidRPr="002C17B4">
        <w:rPr>
          <w:rFonts w:asciiTheme="minorHAnsi" w:hAnsiTheme="minorHAnsi"/>
          <w:spacing w:val="-1"/>
        </w:rPr>
        <w:t>2.6</w:t>
      </w:r>
      <w:r>
        <w:rPr>
          <w:rFonts w:asciiTheme="minorHAnsi" w:hAnsiTheme="minorHAnsi"/>
          <w:b w:val="0"/>
          <w:spacing w:val="-1"/>
        </w:rPr>
        <w:tab/>
      </w:r>
      <w:r w:rsidRPr="00FD0E9C">
        <w:rPr>
          <w:rFonts w:asciiTheme="minorHAnsi" w:hAnsiTheme="minorHAnsi"/>
          <w:spacing w:val="-1"/>
        </w:rPr>
        <w:t xml:space="preserve">Basic Skills  </w:t>
      </w:r>
      <w:r w:rsidRPr="002C17B4">
        <w:rPr>
          <w:rFonts w:asciiTheme="minorHAnsi" w:hAnsiTheme="minorHAnsi"/>
          <w:b w:val="0"/>
          <w:i/>
          <w:spacing w:val="-1"/>
        </w:rPr>
        <w:t>(For ESL and Basic Skills only)</w:t>
      </w:r>
    </w:p>
    <w:p w:rsidR="00D15D0A" w:rsidRPr="002C17B4" w:rsidRDefault="00D15D0A" w:rsidP="002C17B4">
      <w:pPr>
        <w:pStyle w:val="BodyText"/>
        <w:tabs>
          <w:tab w:val="left" w:pos="940"/>
        </w:tabs>
        <w:contextualSpacing/>
        <w:rPr>
          <w:rFonts w:asciiTheme="minorHAnsi" w:hAnsiTheme="minorHAnsi"/>
          <w:b w:val="0"/>
          <w:spacing w:val="-1"/>
        </w:rPr>
      </w:pPr>
      <w:r>
        <w:rPr>
          <w:rFonts w:asciiTheme="minorHAnsi" w:hAnsiTheme="minorHAnsi"/>
          <w:b w:val="0"/>
          <w:spacing w:val="-1"/>
        </w:rPr>
        <w:tab/>
      </w:r>
      <w:r w:rsidRPr="002C17B4">
        <w:rPr>
          <w:rFonts w:asciiTheme="minorHAnsi" w:hAnsiTheme="minorHAnsi"/>
          <w:b w:val="0"/>
          <w:spacing w:val="-1"/>
        </w:rPr>
        <w:t xml:space="preserve">Using the data from the Student Success Scorecard, outline plans for improvement in </w:t>
      </w:r>
    </w:p>
    <w:p w:rsidR="00D15D0A" w:rsidRDefault="00D15D0A" w:rsidP="002C17B4">
      <w:pPr>
        <w:pStyle w:val="BodyText"/>
        <w:tabs>
          <w:tab w:val="left" w:pos="940"/>
        </w:tabs>
        <w:spacing w:before="0"/>
        <w:ind w:left="0"/>
        <w:contextualSpacing/>
        <w:rPr>
          <w:rFonts w:asciiTheme="minorHAnsi" w:hAnsiTheme="minorHAnsi"/>
          <w:b w:val="0"/>
          <w:spacing w:val="-1"/>
        </w:rPr>
      </w:pPr>
      <w:r w:rsidRPr="002C17B4">
        <w:rPr>
          <w:rFonts w:asciiTheme="minorHAnsi" w:hAnsiTheme="minorHAnsi"/>
          <w:b w:val="0"/>
          <w:spacing w:val="-1"/>
        </w:rPr>
        <w:tab/>
        <w:t>progression from ESL and Basic Skills courses to transfer-level coursework in these areas.</w:t>
      </w:r>
    </w:p>
    <w:p w:rsidR="00D15D0A" w:rsidRDefault="00D15D0A" w:rsidP="00DB594D">
      <w:pPr>
        <w:pStyle w:val="BodyText"/>
        <w:tabs>
          <w:tab w:val="left" w:pos="940"/>
        </w:tabs>
        <w:spacing w:before="0"/>
        <w:ind w:left="0"/>
        <w:contextualSpacing/>
        <w:rPr>
          <w:rFonts w:asciiTheme="minorHAnsi" w:hAnsiTheme="minorHAnsi"/>
          <w:b w:val="0"/>
          <w:spacing w:val="-1"/>
        </w:rPr>
      </w:pPr>
    </w:p>
    <w:tbl>
      <w:tblPr>
        <w:tblStyle w:val="TableGrid"/>
        <w:tblW w:w="10800" w:type="dxa"/>
        <w:jc w:val="center"/>
        <w:tblLook w:val="04A0" w:firstRow="1" w:lastRow="0" w:firstColumn="1" w:lastColumn="0" w:noHBand="0" w:noVBand="1"/>
      </w:tblPr>
      <w:tblGrid>
        <w:gridCol w:w="10800"/>
      </w:tblGrid>
      <w:tr w:rsidR="00D15D0A" w:rsidRPr="006B6076" w:rsidTr="004F4894">
        <w:trPr>
          <w:trHeight w:val="5444"/>
          <w:jc w:val="center"/>
        </w:trPr>
        <w:tc>
          <w:tcPr>
            <w:tcW w:w="10008" w:type="dxa"/>
          </w:tcPr>
          <w:p w:rsidR="00D15D0A" w:rsidRPr="006B6076" w:rsidRDefault="00E92E7D" w:rsidP="00C1201F">
            <w:pPr>
              <w:contextualSpacing/>
              <w:rPr>
                <w:rFonts w:eastAsia="Arial" w:cs="Arial"/>
                <w:sz w:val="24"/>
                <w:szCs w:val="24"/>
              </w:rPr>
            </w:pPr>
            <w:r>
              <w:rPr>
                <w:rFonts w:eastAsia="Arial" w:cs="Arial"/>
                <w:sz w:val="24"/>
                <w:szCs w:val="24"/>
              </w:rPr>
              <w:t>Not Applicable</w:t>
            </w:r>
          </w:p>
        </w:tc>
      </w:tr>
    </w:tbl>
    <w:p w:rsidR="00D15D0A" w:rsidRDefault="00D15D0A" w:rsidP="00DB594D">
      <w:pPr>
        <w:contextualSpacing/>
        <w:rPr>
          <w:rFonts w:eastAsia="Arial" w:cs="Arial"/>
          <w:sz w:val="24"/>
          <w:szCs w:val="24"/>
        </w:rPr>
      </w:pPr>
      <w:r>
        <w:rPr>
          <w:rFonts w:eastAsia="Arial" w:cs="Arial"/>
          <w:sz w:val="24"/>
          <w:szCs w:val="24"/>
        </w:rPr>
        <w:t xml:space="preserve"> </w:t>
      </w:r>
    </w:p>
    <w:p w:rsidR="00D15D0A" w:rsidRDefault="00D15D0A">
      <w:pPr>
        <w:rPr>
          <w:rFonts w:eastAsia="Arial" w:cs="Arial"/>
          <w:sz w:val="24"/>
          <w:szCs w:val="24"/>
        </w:rPr>
      </w:pPr>
      <w:r>
        <w:rPr>
          <w:rFonts w:eastAsia="Arial" w:cs="Arial"/>
          <w:sz w:val="24"/>
          <w:szCs w:val="24"/>
        </w:rPr>
        <w:br w:type="page"/>
      </w:r>
    </w:p>
    <w:p w:rsidR="00D15D0A" w:rsidRDefault="00D15D0A">
      <w:pPr>
        <w:rPr>
          <w:rFonts w:eastAsia="Arial"/>
          <w:b/>
          <w:bCs/>
          <w:spacing w:val="-1"/>
          <w:sz w:val="28"/>
          <w:szCs w:val="28"/>
          <w:u w:color="000000"/>
        </w:rPr>
      </w:pPr>
    </w:p>
    <w:p w:rsidR="00D15D0A" w:rsidRPr="005C1E82" w:rsidRDefault="00D15D0A" w:rsidP="00DB594D">
      <w:pPr>
        <w:pStyle w:val="BodyText"/>
        <w:tabs>
          <w:tab w:val="left" w:pos="940"/>
        </w:tabs>
        <w:spacing w:before="0"/>
        <w:ind w:left="0"/>
        <w:contextualSpacing/>
        <w:rPr>
          <w:rFonts w:asciiTheme="minorHAnsi" w:hAnsiTheme="minorHAnsi"/>
          <w:spacing w:val="-1"/>
          <w:sz w:val="28"/>
          <w:szCs w:val="28"/>
          <w:u w:color="000000"/>
        </w:rPr>
      </w:pPr>
      <w:r w:rsidRPr="005C1E82">
        <w:rPr>
          <w:rFonts w:asciiTheme="minorHAnsi" w:hAnsiTheme="minorHAnsi"/>
          <w:spacing w:val="-1"/>
          <w:sz w:val="28"/>
          <w:szCs w:val="28"/>
          <w:u w:color="000000"/>
        </w:rPr>
        <w:t>3.0</w:t>
      </w:r>
      <w:r w:rsidRPr="005C1E82">
        <w:rPr>
          <w:rFonts w:asciiTheme="minorHAnsi" w:hAnsiTheme="minorHAnsi"/>
          <w:spacing w:val="-1"/>
          <w:sz w:val="28"/>
          <w:szCs w:val="28"/>
          <w:u w:color="000000"/>
        </w:rPr>
        <w:tab/>
        <w:t>Student</w:t>
      </w:r>
      <w:r w:rsidRPr="005C1E82">
        <w:rPr>
          <w:rFonts w:asciiTheme="minorHAnsi" w:hAnsiTheme="minorHAnsi"/>
          <w:sz w:val="28"/>
          <w:szCs w:val="28"/>
          <w:u w:color="000000"/>
        </w:rPr>
        <w:t xml:space="preserve"> </w:t>
      </w:r>
      <w:r w:rsidRPr="005C1E82">
        <w:rPr>
          <w:rFonts w:asciiTheme="minorHAnsi" w:hAnsiTheme="minorHAnsi"/>
          <w:spacing w:val="-1"/>
          <w:sz w:val="28"/>
          <w:szCs w:val="28"/>
          <w:u w:color="000000"/>
        </w:rPr>
        <w:t>Learning</w:t>
      </w:r>
      <w:r w:rsidRPr="005C1E82">
        <w:rPr>
          <w:rFonts w:asciiTheme="minorHAnsi" w:hAnsiTheme="minorHAnsi"/>
          <w:sz w:val="28"/>
          <w:szCs w:val="28"/>
          <w:u w:color="000000"/>
        </w:rPr>
        <w:t xml:space="preserve"> </w:t>
      </w:r>
      <w:r w:rsidRPr="005C1E82">
        <w:rPr>
          <w:rFonts w:asciiTheme="minorHAnsi" w:hAnsiTheme="minorHAnsi"/>
          <w:spacing w:val="-1"/>
          <w:sz w:val="28"/>
          <w:szCs w:val="28"/>
          <w:u w:color="000000"/>
        </w:rPr>
        <w:t>Outcomes</w:t>
      </w:r>
    </w:p>
    <w:p w:rsidR="00D15D0A" w:rsidRPr="006B6076" w:rsidRDefault="00D15D0A" w:rsidP="00DB594D">
      <w:pPr>
        <w:pStyle w:val="BodyText"/>
        <w:tabs>
          <w:tab w:val="left" w:pos="940"/>
        </w:tabs>
        <w:spacing w:before="0"/>
        <w:ind w:left="0"/>
        <w:contextualSpacing/>
        <w:rPr>
          <w:rFonts w:asciiTheme="minorHAnsi" w:hAnsiTheme="minorHAnsi"/>
          <w:b w:val="0"/>
          <w:bCs w:val="0"/>
        </w:rPr>
      </w:pPr>
    </w:p>
    <w:p w:rsidR="00D15D0A" w:rsidRDefault="00D15D0A" w:rsidP="00DB594D">
      <w:pPr>
        <w:pStyle w:val="BodyText"/>
        <w:tabs>
          <w:tab w:val="left" w:pos="940"/>
        </w:tabs>
        <w:spacing w:before="0"/>
        <w:ind w:left="0"/>
        <w:contextualSpacing/>
        <w:rPr>
          <w:rFonts w:asciiTheme="minorHAnsi" w:hAnsiTheme="minorHAnsi"/>
          <w:spacing w:val="-2"/>
        </w:rPr>
      </w:pPr>
      <w:r w:rsidRPr="005C1E82">
        <w:rPr>
          <w:rFonts w:asciiTheme="minorHAnsi" w:hAnsiTheme="minorHAnsi"/>
          <w:spacing w:val="-1"/>
        </w:rPr>
        <w:t>3.1</w:t>
      </w:r>
      <w:r w:rsidRPr="005C1E82">
        <w:rPr>
          <w:rFonts w:asciiTheme="minorHAnsi" w:hAnsiTheme="minorHAnsi"/>
          <w:spacing w:val="-1"/>
        </w:rPr>
        <w:tab/>
        <w:t>Program</w:t>
      </w:r>
      <w:r w:rsidRPr="005C1E82">
        <w:rPr>
          <w:rFonts w:asciiTheme="minorHAnsi" w:hAnsiTheme="minorHAnsi"/>
          <w:spacing w:val="3"/>
        </w:rPr>
        <w:t xml:space="preserve"> </w:t>
      </w:r>
      <w:r w:rsidRPr="005C1E82">
        <w:rPr>
          <w:rFonts w:asciiTheme="minorHAnsi" w:hAnsiTheme="minorHAnsi"/>
          <w:spacing w:val="-2"/>
        </w:rPr>
        <w:t>Assessments</w:t>
      </w:r>
    </w:p>
    <w:p w:rsidR="00D15D0A" w:rsidRDefault="00D15D0A" w:rsidP="00DB594D">
      <w:pPr>
        <w:pStyle w:val="BodyText"/>
        <w:tabs>
          <w:tab w:val="left" w:pos="940"/>
        </w:tabs>
        <w:spacing w:before="0"/>
        <w:ind w:left="0"/>
        <w:contextualSpacing/>
        <w:rPr>
          <w:rFonts w:asciiTheme="minorHAnsi" w:hAnsiTheme="minorHAnsi"/>
          <w:b w:val="0"/>
        </w:rPr>
      </w:pPr>
      <w:r>
        <w:rPr>
          <w:rFonts w:asciiTheme="minorHAnsi" w:hAnsiTheme="minorHAnsi"/>
          <w:spacing w:val="-2"/>
        </w:rPr>
        <w:tab/>
      </w:r>
      <w:r w:rsidRPr="006B6076">
        <w:rPr>
          <w:rFonts w:asciiTheme="minorHAnsi" w:hAnsiTheme="minorHAnsi"/>
          <w:b w:val="0"/>
          <w:spacing w:val="-1"/>
        </w:rPr>
        <w:t>Examine</w:t>
      </w:r>
      <w:r w:rsidRPr="006B6076">
        <w:rPr>
          <w:rFonts w:asciiTheme="minorHAnsi" w:hAnsiTheme="minorHAnsi"/>
          <w:b w:val="0"/>
          <w:spacing w:val="3"/>
        </w:rPr>
        <w:t xml:space="preserve"> </w:t>
      </w:r>
      <w:r w:rsidRPr="006B6076">
        <w:rPr>
          <w:rFonts w:asciiTheme="minorHAnsi" w:hAnsiTheme="minorHAnsi"/>
          <w:b w:val="0"/>
          <w:spacing w:val="-3"/>
        </w:rPr>
        <w:t>your</w:t>
      </w:r>
      <w:r w:rsidRPr="006B6076">
        <w:rPr>
          <w:rFonts w:asciiTheme="minorHAnsi" w:hAnsiTheme="minorHAnsi"/>
          <w:b w:val="0"/>
        </w:rPr>
        <w:t xml:space="preserve"> </w:t>
      </w:r>
      <w:r w:rsidRPr="006B6076">
        <w:rPr>
          <w:rFonts w:asciiTheme="minorHAnsi" w:hAnsiTheme="minorHAnsi"/>
          <w:b w:val="0"/>
          <w:spacing w:val="-1"/>
        </w:rPr>
        <w:t>Program</w:t>
      </w:r>
      <w:r w:rsidRPr="006B6076">
        <w:rPr>
          <w:rFonts w:asciiTheme="minorHAnsi" w:hAnsiTheme="minorHAnsi"/>
          <w:b w:val="0"/>
        </w:rPr>
        <w:t xml:space="preserve"> P</w:t>
      </w:r>
      <w:r w:rsidRPr="006B6076">
        <w:rPr>
          <w:rFonts w:asciiTheme="minorHAnsi" w:hAnsiTheme="minorHAnsi"/>
          <w:b w:val="0"/>
          <w:spacing w:val="-1"/>
        </w:rPr>
        <w:t>SLO</w:t>
      </w:r>
      <w:r w:rsidRPr="006B6076">
        <w:rPr>
          <w:rFonts w:asciiTheme="minorHAnsi" w:hAnsiTheme="minorHAnsi"/>
          <w:b w:val="0"/>
        </w:rPr>
        <w:t xml:space="preserve"> </w:t>
      </w:r>
      <w:r w:rsidRPr="006B6076">
        <w:rPr>
          <w:rFonts w:asciiTheme="minorHAnsi" w:hAnsiTheme="minorHAnsi"/>
          <w:b w:val="0"/>
          <w:spacing w:val="-1"/>
        </w:rPr>
        <w:t>Performance</w:t>
      </w:r>
      <w:r w:rsidRPr="006B6076">
        <w:rPr>
          <w:rFonts w:asciiTheme="minorHAnsi" w:hAnsiTheme="minorHAnsi"/>
          <w:b w:val="0"/>
          <w:spacing w:val="-4"/>
        </w:rPr>
        <w:t xml:space="preserve"> </w:t>
      </w:r>
      <w:r w:rsidRPr="006B6076">
        <w:rPr>
          <w:rFonts w:asciiTheme="minorHAnsi" w:hAnsiTheme="minorHAnsi"/>
          <w:b w:val="0"/>
          <w:spacing w:val="-1"/>
        </w:rPr>
        <w:t>Reports</w:t>
      </w:r>
      <w:r w:rsidRPr="006B6076">
        <w:rPr>
          <w:rFonts w:asciiTheme="minorHAnsi" w:hAnsiTheme="minorHAnsi"/>
          <w:b w:val="0"/>
          <w:spacing w:val="1"/>
        </w:rPr>
        <w:t xml:space="preserve"> </w:t>
      </w:r>
      <w:r w:rsidRPr="006B6076">
        <w:rPr>
          <w:rFonts w:asciiTheme="minorHAnsi" w:hAnsiTheme="minorHAnsi"/>
          <w:b w:val="0"/>
          <w:spacing w:val="-1"/>
        </w:rPr>
        <w:t>and</w:t>
      </w:r>
      <w:r w:rsidRPr="006B6076">
        <w:rPr>
          <w:rFonts w:asciiTheme="minorHAnsi" w:hAnsiTheme="minorHAnsi"/>
          <w:b w:val="0"/>
        </w:rPr>
        <w:t xml:space="preserve"> </w:t>
      </w:r>
      <w:r w:rsidRPr="006B6076">
        <w:rPr>
          <w:rFonts w:asciiTheme="minorHAnsi" w:hAnsiTheme="minorHAnsi"/>
          <w:b w:val="0"/>
          <w:spacing w:val="-1"/>
        </w:rPr>
        <w:t>discuss</w:t>
      </w:r>
      <w:r w:rsidRPr="006B6076">
        <w:rPr>
          <w:rFonts w:asciiTheme="minorHAnsi" w:hAnsiTheme="minorHAnsi"/>
          <w:b w:val="0"/>
          <w:spacing w:val="-4"/>
        </w:rPr>
        <w:t xml:space="preserve"> </w:t>
      </w:r>
      <w:r w:rsidRPr="006B6076">
        <w:rPr>
          <w:rFonts w:asciiTheme="minorHAnsi" w:hAnsiTheme="minorHAnsi"/>
          <w:b w:val="0"/>
          <w:spacing w:val="-1"/>
        </w:rPr>
        <w:t>findings</w:t>
      </w:r>
      <w:r w:rsidRPr="006B6076">
        <w:rPr>
          <w:rFonts w:asciiTheme="minorHAnsi" w:hAnsiTheme="minorHAnsi"/>
          <w:b w:val="0"/>
          <w:spacing w:val="1"/>
        </w:rPr>
        <w:t xml:space="preserve"> </w:t>
      </w:r>
      <w:r w:rsidRPr="006B6076">
        <w:rPr>
          <w:rFonts w:asciiTheme="minorHAnsi" w:hAnsiTheme="minorHAnsi"/>
          <w:b w:val="0"/>
          <w:spacing w:val="-1"/>
        </w:rPr>
        <w:t>on</w:t>
      </w:r>
      <w:r w:rsidRPr="006B6076">
        <w:rPr>
          <w:rFonts w:asciiTheme="minorHAnsi" w:hAnsiTheme="minorHAnsi"/>
          <w:b w:val="0"/>
        </w:rPr>
        <w:t xml:space="preserve"> </w:t>
      </w:r>
      <w:r w:rsidRPr="006B6076">
        <w:rPr>
          <w:rFonts w:asciiTheme="minorHAnsi" w:hAnsiTheme="minorHAnsi"/>
          <w:b w:val="0"/>
          <w:spacing w:val="-2"/>
        </w:rPr>
        <w:t>how</w:t>
      </w:r>
      <w:r w:rsidRPr="006B6076">
        <w:rPr>
          <w:rFonts w:asciiTheme="minorHAnsi" w:hAnsiTheme="minorHAnsi"/>
          <w:b w:val="0"/>
          <w:spacing w:val="71"/>
        </w:rPr>
        <w:t xml:space="preserve"> </w:t>
      </w:r>
      <w:r w:rsidRPr="006B6076">
        <w:rPr>
          <w:rFonts w:asciiTheme="minorHAnsi" w:hAnsiTheme="minorHAnsi"/>
          <w:b w:val="0"/>
          <w:spacing w:val="-1"/>
        </w:rPr>
        <w:t>you</w:t>
      </w:r>
      <w:r w:rsidRPr="006B6076">
        <w:rPr>
          <w:rFonts w:asciiTheme="minorHAnsi" w:hAnsiTheme="minorHAnsi"/>
          <w:b w:val="0"/>
        </w:rPr>
        <w:t xml:space="preserve"> </w:t>
      </w:r>
    </w:p>
    <w:p w:rsidR="00D15D0A" w:rsidRDefault="00D15D0A" w:rsidP="00DF628D">
      <w:pPr>
        <w:pStyle w:val="BodyText"/>
        <w:tabs>
          <w:tab w:val="left" w:pos="940"/>
        </w:tabs>
        <w:spacing w:before="0"/>
        <w:ind w:left="0"/>
        <w:contextualSpacing/>
        <w:rPr>
          <w:rFonts w:asciiTheme="minorHAnsi" w:hAnsiTheme="minorHAnsi"/>
          <w:b w:val="0"/>
          <w:spacing w:val="-2"/>
        </w:rPr>
      </w:pPr>
      <w:r>
        <w:rPr>
          <w:rFonts w:asciiTheme="minorHAnsi" w:hAnsiTheme="minorHAnsi"/>
          <w:b w:val="0"/>
        </w:rPr>
        <w:tab/>
      </w:r>
      <w:r w:rsidRPr="006B6076">
        <w:rPr>
          <w:rFonts w:asciiTheme="minorHAnsi" w:hAnsiTheme="minorHAnsi"/>
          <w:b w:val="0"/>
          <w:spacing w:val="-1"/>
        </w:rPr>
        <w:t>used</w:t>
      </w:r>
      <w:r w:rsidRPr="006B6076">
        <w:rPr>
          <w:rFonts w:asciiTheme="minorHAnsi" w:hAnsiTheme="minorHAnsi"/>
          <w:b w:val="0"/>
        </w:rPr>
        <w:t xml:space="preserve"> </w:t>
      </w:r>
      <w:r w:rsidRPr="006B6076">
        <w:rPr>
          <w:rFonts w:asciiTheme="minorHAnsi" w:hAnsiTheme="minorHAnsi"/>
          <w:b w:val="0"/>
          <w:spacing w:val="-1"/>
        </w:rPr>
        <w:t>assessment results</w:t>
      </w:r>
      <w:r w:rsidRPr="006B6076">
        <w:rPr>
          <w:rFonts w:asciiTheme="minorHAnsi" w:hAnsiTheme="minorHAnsi"/>
          <w:b w:val="0"/>
          <w:spacing w:val="1"/>
        </w:rPr>
        <w:t xml:space="preserve"> </w:t>
      </w:r>
      <w:r w:rsidRPr="006B6076">
        <w:rPr>
          <w:rFonts w:asciiTheme="minorHAnsi" w:hAnsiTheme="minorHAnsi"/>
          <w:b w:val="0"/>
          <w:spacing w:val="-1"/>
        </w:rPr>
        <w:t>to</w:t>
      </w:r>
      <w:r w:rsidRPr="006B6076">
        <w:rPr>
          <w:rFonts w:asciiTheme="minorHAnsi" w:hAnsiTheme="minorHAnsi"/>
          <w:b w:val="0"/>
        </w:rPr>
        <w:t xml:space="preserve"> </w:t>
      </w:r>
      <w:r w:rsidRPr="006B6076">
        <w:rPr>
          <w:rFonts w:asciiTheme="minorHAnsi" w:hAnsiTheme="minorHAnsi"/>
          <w:b w:val="0"/>
          <w:spacing w:val="-1"/>
        </w:rPr>
        <w:t>enhance your</w:t>
      </w:r>
      <w:r w:rsidRPr="006B6076">
        <w:rPr>
          <w:rFonts w:asciiTheme="minorHAnsi" w:hAnsiTheme="minorHAnsi"/>
          <w:b w:val="0"/>
        </w:rPr>
        <w:t xml:space="preserve"> </w:t>
      </w:r>
      <w:r w:rsidRPr="006B6076">
        <w:rPr>
          <w:rFonts w:asciiTheme="minorHAnsi" w:hAnsiTheme="minorHAnsi"/>
          <w:b w:val="0"/>
          <w:spacing w:val="-1"/>
        </w:rPr>
        <w:t>program</w:t>
      </w:r>
      <w:r w:rsidRPr="006B6076">
        <w:rPr>
          <w:rFonts w:asciiTheme="minorHAnsi" w:hAnsiTheme="minorHAnsi"/>
          <w:b w:val="0"/>
        </w:rPr>
        <w:t xml:space="preserve"> </w:t>
      </w:r>
      <w:r w:rsidRPr="006B6076">
        <w:rPr>
          <w:rFonts w:asciiTheme="minorHAnsi" w:hAnsiTheme="minorHAnsi"/>
          <w:b w:val="0"/>
          <w:spacing w:val="-1"/>
        </w:rPr>
        <w:t>over</w:t>
      </w:r>
      <w:r w:rsidRPr="006B6076">
        <w:rPr>
          <w:rFonts w:asciiTheme="minorHAnsi" w:hAnsiTheme="minorHAnsi"/>
          <w:b w:val="0"/>
        </w:rPr>
        <w:t xml:space="preserve"> </w:t>
      </w:r>
      <w:r w:rsidRPr="006B6076">
        <w:rPr>
          <w:rFonts w:asciiTheme="minorHAnsi" w:hAnsiTheme="minorHAnsi"/>
          <w:b w:val="0"/>
          <w:spacing w:val="-1"/>
        </w:rPr>
        <w:t>the</w:t>
      </w:r>
      <w:r w:rsidRPr="006B6076">
        <w:rPr>
          <w:rFonts w:asciiTheme="minorHAnsi" w:hAnsiTheme="minorHAnsi"/>
          <w:b w:val="0"/>
          <w:spacing w:val="1"/>
        </w:rPr>
        <w:t xml:space="preserve"> </w:t>
      </w:r>
      <w:r w:rsidRPr="006B6076">
        <w:rPr>
          <w:rFonts w:asciiTheme="minorHAnsi" w:hAnsiTheme="minorHAnsi"/>
          <w:b w:val="0"/>
          <w:spacing w:val="-1"/>
        </w:rPr>
        <w:t>last three</w:t>
      </w:r>
      <w:r w:rsidRPr="006B6076">
        <w:rPr>
          <w:rFonts w:asciiTheme="minorHAnsi" w:hAnsiTheme="minorHAnsi"/>
          <w:b w:val="0"/>
          <w:spacing w:val="1"/>
        </w:rPr>
        <w:t xml:space="preserve"> </w:t>
      </w:r>
      <w:r w:rsidRPr="006B6076">
        <w:rPr>
          <w:rFonts w:asciiTheme="minorHAnsi" w:hAnsiTheme="minorHAnsi"/>
          <w:b w:val="0"/>
          <w:spacing w:val="-2"/>
        </w:rPr>
        <w:t>years.</w:t>
      </w:r>
    </w:p>
    <w:p w:rsidR="00D15D0A" w:rsidRPr="004263C5" w:rsidRDefault="00D15D0A" w:rsidP="00DF628D">
      <w:pPr>
        <w:pStyle w:val="BodyText"/>
        <w:tabs>
          <w:tab w:val="left" w:pos="940"/>
        </w:tabs>
        <w:spacing w:before="0"/>
        <w:ind w:left="0"/>
        <w:contextualSpacing/>
        <w:rPr>
          <w:rFonts w:asciiTheme="minorHAnsi" w:hAnsiTheme="minorHAnsi"/>
          <w:i/>
          <w:color w:val="FF0000"/>
          <w:spacing w:val="-2"/>
        </w:rPr>
      </w:pPr>
      <w:r w:rsidRPr="004263C5">
        <w:rPr>
          <w:rFonts w:asciiTheme="minorHAnsi" w:hAnsiTheme="minorHAnsi"/>
          <w:b w:val="0"/>
          <w:i/>
          <w:color w:val="FF0000"/>
          <w:spacing w:val="-2"/>
        </w:rPr>
        <w:tab/>
      </w:r>
    </w:p>
    <w:p w:rsidR="00D15D0A" w:rsidRDefault="00D15D0A" w:rsidP="00DF628D">
      <w:pPr>
        <w:pStyle w:val="BodyText"/>
        <w:tabs>
          <w:tab w:val="left" w:pos="940"/>
        </w:tabs>
        <w:spacing w:before="0"/>
        <w:ind w:left="0"/>
        <w:contextualSpacing/>
        <w:rPr>
          <w:rFonts w:asciiTheme="minorHAnsi" w:hAnsiTheme="minorHAnsi"/>
          <w:spacing w:val="-2"/>
        </w:rPr>
      </w:pPr>
    </w:p>
    <w:tbl>
      <w:tblPr>
        <w:tblStyle w:val="TableGrid"/>
        <w:tblW w:w="10800" w:type="dxa"/>
        <w:jc w:val="center"/>
        <w:tblLook w:val="04A0" w:firstRow="1" w:lastRow="0" w:firstColumn="1" w:lastColumn="0" w:noHBand="0" w:noVBand="1"/>
      </w:tblPr>
      <w:tblGrid>
        <w:gridCol w:w="10800"/>
      </w:tblGrid>
      <w:tr w:rsidR="00D15D0A" w:rsidRPr="006B6076" w:rsidTr="00F37AA9">
        <w:trPr>
          <w:trHeight w:val="4373"/>
          <w:jc w:val="center"/>
        </w:trPr>
        <w:tc>
          <w:tcPr>
            <w:tcW w:w="10008" w:type="dxa"/>
          </w:tcPr>
          <w:p w:rsidR="00550CCD" w:rsidRDefault="00550CCD" w:rsidP="00550CCD">
            <w:pPr>
              <w:pStyle w:val="ListParagraph"/>
              <w:rPr>
                <w:rFonts w:cs="Arial"/>
                <w:b/>
                <w:sz w:val="24"/>
                <w:szCs w:val="24"/>
              </w:rPr>
            </w:pPr>
          </w:p>
          <w:p w:rsidR="00550CCD" w:rsidRPr="00550CCD" w:rsidRDefault="00550CCD" w:rsidP="00550CCD">
            <w:pPr>
              <w:rPr>
                <w:rFonts w:cs="Arial"/>
                <w:sz w:val="24"/>
                <w:szCs w:val="24"/>
              </w:rPr>
            </w:pPr>
            <w:r w:rsidRPr="00550CCD">
              <w:rPr>
                <w:rFonts w:cs="Arial"/>
                <w:sz w:val="24"/>
                <w:szCs w:val="24"/>
              </w:rPr>
              <w:t>The EMT program’s stud</w:t>
            </w:r>
            <w:r>
              <w:rPr>
                <w:rFonts w:cs="Arial"/>
                <w:sz w:val="24"/>
                <w:szCs w:val="24"/>
              </w:rPr>
              <w:t xml:space="preserve">ent learning outcomes are mandated set by local, </w:t>
            </w:r>
            <w:r w:rsidRPr="00550CCD">
              <w:rPr>
                <w:rFonts w:cs="Arial"/>
                <w:sz w:val="24"/>
                <w:szCs w:val="24"/>
              </w:rPr>
              <w:t xml:space="preserve">national standards and the never-ending changes to the CA </w:t>
            </w:r>
            <w:r>
              <w:rPr>
                <w:rFonts w:cs="Arial"/>
                <w:sz w:val="24"/>
                <w:szCs w:val="24"/>
              </w:rPr>
              <w:t xml:space="preserve">state </w:t>
            </w:r>
            <w:r w:rsidRPr="00550CCD">
              <w:rPr>
                <w:rFonts w:cs="Arial"/>
                <w:sz w:val="24"/>
                <w:szCs w:val="24"/>
              </w:rPr>
              <w:t>EM</w:t>
            </w:r>
            <w:r>
              <w:rPr>
                <w:rFonts w:cs="Arial"/>
                <w:sz w:val="24"/>
                <w:szCs w:val="24"/>
              </w:rPr>
              <w:t xml:space="preserve">T regulations. </w:t>
            </w:r>
            <w:r w:rsidRPr="00550CCD">
              <w:rPr>
                <w:rFonts w:cs="Arial"/>
                <w:sz w:val="24"/>
                <w:szCs w:val="24"/>
              </w:rPr>
              <w:t xml:space="preserve"> All course level E</w:t>
            </w:r>
            <w:r w:rsidR="006632E6">
              <w:rPr>
                <w:rFonts w:cs="Arial"/>
                <w:sz w:val="24"/>
                <w:szCs w:val="24"/>
              </w:rPr>
              <w:t xml:space="preserve">MT SLO's have been assessed </w:t>
            </w:r>
            <w:r w:rsidRPr="00550CCD">
              <w:rPr>
                <w:rFonts w:cs="Arial"/>
                <w:sz w:val="24"/>
                <w:szCs w:val="24"/>
              </w:rPr>
              <w:t xml:space="preserve">at </w:t>
            </w:r>
            <w:r w:rsidR="006632E6" w:rsidRPr="00550CCD">
              <w:rPr>
                <w:rFonts w:cs="Arial"/>
                <w:sz w:val="24"/>
                <w:szCs w:val="24"/>
              </w:rPr>
              <w:t>a</w:t>
            </w:r>
            <w:r w:rsidRPr="00550CCD">
              <w:rPr>
                <w:rFonts w:cs="Arial"/>
                <w:sz w:val="24"/>
                <w:szCs w:val="24"/>
              </w:rPr>
              <w:t xml:space="preserve"> 100%. The instructors meet at the beginning and the end of each semester at to discuss ways to evaluate and implement changes to improve the program. From Fall of 2012 to Fall 2015 we went</w:t>
            </w:r>
            <w:r w:rsidR="008E5CBF">
              <w:rPr>
                <w:rFonts w:cs="Arial"/>
                <w:sz w:val="24"/>
                <w:szCs w:val="24"/>
              </w:rPr>
              <w:t xml:space="preserve"> from 3 SLO's evaluated to now 10</w:t>
            </w:r>
            <w:r w:rsidRPr="00550CCD">
              <w:rPr>
                <w:rFonts w:cs="Arial"/>
                <w:sz w:val="24"/>
                <w:szCs w:val="24"/>
              </w:rPr>
              <w:t xml:space="preserve"> SLO's corresponding to the new rigors of an 8 unit course. </w:t>
            </w:r>
          </w:p>
          <w:p w:rsidR="00550CCD" w:rsidRPr="00550CCD" w:rsidRDefault="00550CCD" w:rsidP="00550CCD">
            <w:pPr>
              <w:rPr>
                <w:rFonts w:cs="Arial"/>
                <w:sz w:val="24"/>
                <w:szCs w:val="24"/>
              </w:rPr>
            </w:pPr>
            <w:r w:rsidRPr="00550CCD">
              <w:rPr>
                <w:rFonts w:cs="Arial"/>
                <w:sz w:val="24"/>
                <w:szCs w:val="24"/>
              </w:rPr>
              <w:t xml:space="preserve">Results from this </w:t>
            </w:r>
            <w:r w:rsidR="006632E6">
              <w:rPr>
                <w:rFonts w:cs="Arial"/>
                <w:sz w:val="24"/>
                <w:szCs w:val="24"/>
              </w:rPr>
              <w:t xml:space="preserve">2015-2018 </w:t>
            </w:r>
            <w:r w:rsidRPr="00550CCD">
              <w:rPr>
                <w:rFonts w:cs="Arial"/>
                <w:sz w:val="24"/>
                <w:szCs w:val="24"/>
              </w:rPr>
              <w:t>report find the following in the EMT Program:</w:t>
            </w:r>
          </w:p>
          <w:p w:rsidR="00550CCD" w:rsidRPr="00550CCD" w:rsidRDefault="00550CCD" w:rsidP="00550CCD">
            <w:pPr>
              <w:rPr>
                <w:rFonts w:cs="Arial"/>
                <w:sz w:val="24"/>
                <w:szCs w:val="24"/>
              </w:rPr>
            </w:pPr>
            <w:r w:rsidRPr="00550CCD">
              <w:rPr>
                <w:rFonts w:cs="Arial"/>
                <w:sz w:val="24"/>
                <w:szCs w:val="24"/>
              </w:rPr>
              <w:t>Students in Instit</w:t>
            </w:r>
            <w:r w:rsidR="006632E6">
              <w:rPr>
                <w:rFonts w:cs="Arial"/>
                <w:sz w:val="24"/>
                <w:szCs w:val="24"/>
              </w:rPr>
              <w:t>utional  Exemplary Category - 22</w:t>
            </w:r>
            <w:r w:rsidRPr="00550CCD">
              <w:rPr>
                <w:rFonts w:cs="Arial"/>
                <w:sz w:val="24"/>
                <w:szCs w:val="24"/>
              </w:rPr>
              <w:t>%</w:t>
            </w:r>
          </w:p>
          <w:p w:rsidR="00550CCD" w:rsidRPr="00550CCD" w:rsidRDefault="00550CCD" w:rsidP="00550CCD">
            <w:pPr>
              <w:rPr>
                <w:rFonts w:cs="Arial"/>
                <w:sz w:val="24"/>
                <w:szCs w:val="24"/>
              </w:rPr>
            </w:pPr>
            <w:r w:rsidRPr="00550CCD">
              <w:rPr>
                <w:rFonts w:cs="Arial"/>
                <w:sz w:val="24"/>
                <w:szCs w:val="24"/>
              </w:rPr>
              <w:t>Students in St</w:t>
            </w:r>
            <w:r w:rsidR="006632E6">
              <w:rPr>
                <w:rFonts w:cs="Arial"/>
                <w:sz w:val="24"/>
                <w:szCs w:val="24"/>
              </w:rPr>
              <w:t>andard Performance Category - 52</w:t>
            </w:r>
            <w:r w:rsidRPr="00550CCD">
              <w:rPr>
                <w:rFonts w:cs="Arial"/>
                <w:sz w:val="24"/>
                <w:szCs w:val="24"/>
              </w:rPr>
              <w:t>%</w:t>
            </w:r>
          </w:p>
          <w:p w:rsidR="00550CCD" w:rsidRPr="00550CCD" w:rsidRDefault="00550CCD" w:rsidP="00550CCD">
            <w:pPr>
              <w:rPr>
                <w:rFonts w:cs="Arial"/>
                <w:sz w:val="24"/>
                <w:szCs w:val="24"/>
              </w:rPr>
            </w:pPr>
            <w:r w:rsidRPr="00550CCD">
              <w:rPr>
                <w:rFonts w:cs="Arial"/>
                <w:sz w:val="24"/>
                <w:szCs w:val="24"/>
              </w:rPr>
              <w:t>Students in Minimum Performance Category - 2</w:t>
            </w:r>
            <w:r w:rsidR="006632E6">
              <w:rPr>
                <w:rFonts w:cs="Arial"/>
                <w:sz w:val="24"/>
                <w:szCs w:val="24"/>
              </w:rPr>
              <w:t>3</w:t>
            </w:r>
            <w:r w:rsidRPr="00550CCD">
              <w:rPr>
                <w:rFonts w:cs="Arial"/>
                <w:sz w:val="24"/>
                <w:szCs w:val="24"/>
              </w:rPr>
              <w:t xml:space="preserve">% </w:t>
            </w:r>
          </w:p>
          <w:p w:rsidR="00550CCD" w:rsidRPr="00550CCD" w:rsidRDefault="00550CCD" w:rsidP="00550CCD">
            <w:pPr>
              <w:rPr>
                <w:rFonts w:cs="Arial"/>
                <w:sz w:val="24"/>
                <w:szCs w:val="24"/>
              </w:rPr>
            </w:pPr>
            <w:r w:rsidRPr="00550CCD">
              <w:rPr>
                <w:rFonts w:cs="Arial"/>
                <w:sz w:val="24"/>
                <w:szCs w:val="24"/>
              </w:rPr>
              <w:t>Results demonstrate that the EMT course is an extremely difficult and arduous course.  We have improved our course from delivery and evaluation of the EMT student. Ed</w:t>
            </w:r>
            <w:r w:rsidR="006632E6">
              <w:rPr>
                <w:rFonts w:cs="Arial"/>
                <w:sz w:val="24"/>
                <w:szCs w:val="24"/>
              </w:rPr>
              <w:t>ucationally we have added the Canvas Learning Management</w:t>
            </w:r>
            <w:r w:rsidRPr="00550CCD">
              <w:rPr>
                <w:rFonts w:cs="Arial"/>
                <w:sz w:val="24"/>
                <w:szCs w:val="24"/>
              </w:rPr>
              <w:t xml:space="preserve"> along with the publisher's "My</w:t>
            </w:r>
            <w:r w:rsidR="006632E6">
              <w:rPr>
                <w:rFonts w:cs="Arial"/>
                <w:sz w:val="24"/>
                <w:szCs w:val="24"/>
              </w:rPr>
              <w:t xml:space="preserve"> </w:t>
            </w:r>
            <w:r w:rsidRPr="00550CCD">
              <w:rPr>
                <w:rFonts w:cs="Arial"/>
                <w:sz w:val="24"/>
                <w:szCs w:val="24"/>
              </w:rPr>
              <w:t>Brady</w:t>
            </w:r>
            <w:r w:rsidR="006632E6">
              <w:rPr>
                <w:rFonts w:cs="Arial"/>
                <w:sz w:val="24"/>
                <w:szCs w:val="24"/>
              </w:rPr>
              <w:t xml:space="preserve"> </w:t>
            </w:r>
            <w:r w:rsidRPr="00550CCD">
              <w:rPr>
                <w:rFonts w:cs="Arial"/>
                <w:sz w:val="24"/>
                <w:szCs w:val="24"/>
              </w:rPr>
              <w:t xml:space="preserve">Lab" </w:t>
            </w:r>
            <w:r w:rsidR="006632E6">
              <w:rPr>
                <w:rFonts w:cs="Arial"/>
                <w:sz w:val="24"/>
                <w:szCs w:val="24"/>
              </w:rPr>
              <w:t xml:space="preserve">online workbook </w:t>
            </w:r>
            <w:r w:rsidRPr="00550CCD">
              <w:rPr>
                <w:rFonts w:cs="Arial"/>
                <w:sz w:val="24"/>
                <w:szCs w:val="24"/>
              </w:rPr>
              <w:t xml:space="preserve">to provide more access for students to obtain the knowledge Online from e text, quizzes, homework, study plans and multi-media. </w:t>
            </w:r>
            <w:r w:rsidR="00DE0ABE">
              <w:rPr>
                <w:rFonts w:cs="Arial"/>
                <w:sz w:val="24"/>
                <w:szCs w:val="24"/>
              </w:rPr>
              <w:t xml:space="preserve">And recently, added an advisory/prep course to Emergency Medical Responder to better prepare for the rigors of the EMT course and meet the requisite of having </w:t>
            </w:r>
            <w:r w:rsidR="003057EF">
              <w:rPr>
                <w:rFonts w:cs="Arial"/>
                <w:sz w:val="24"/>
                <w:szCs w:val="24"/>
              </w:rPr>
              <w:t>a</w:t>
            </w:r>
            <w:r w:rsidR="00DE0ABE">
              <w:rPr>
                <w:rFonts w:cs="Arial"/>
                <w:sz w:val="24"/>
                <w:szCs w:val="24"/>
              </w:rPr>
              <w:t xml:space="preserve"> BLS CPR card. </w:t>
            </w:r>
          </w:p>
          <w:p w:rsidR="00D15D0A" w:rsidRPr="006B6076" w:rsidRDefault="00D15D0A" w:rsidP="00C1201F">
            <w:pPr>
              <w:contextualSpacing/>
              <w:rPr>
                <w:rFonts w:eastAsia="Arial" w:cs="Arial"/>
                <w:sz w:val="24"/>
                <w:szCs w:val="24"/>
              </w:rPr>
            </w:pPr>
          </w:p>
        </w:tc>
      </w:tr>
    </w:tbl>
    <w:p w:rsidR="00D15D0A" w:rsidRPr="00DF628D" w:rsidRDefault="00D15D0A" w:rsidP="00DF628D">
      <w:pPr>
        <w:pStyle w:val="BodyText"/>
        <w:tabs>
          <w:tab w:val="left" w:pos="940"/>
        </w:tabs>
        <w:spacing w:before="0"/>
        <w:ind w:left="0"/>
        <w:contextualSpacing/>
        <w:rPr>
          <w:rFonts w:asciiTheme="minorHAnsi" w:hAnsiTheme="minorHAnsi"/>
          <w:spacing w:val="-2"/>
        </w:rPr>
      </w:pPr>
    </w:p>
    <w:p w:rsidR="00D15D0A" w:rsidRPr="00DB594D" w:rsidRDefault="00D15D0A" w:rsidP="00DB594D">
      <w:pPr>
        <w:pStyle w:val="BodyText"/>
        <w:tabs>
          <w:tab w:val="left" w:pos="810"/>
        </w:tabs>
        <w:spacing w:before="0"/>
        <w:ind w:left="0"/>
        <w:contextualSpacing/>
        <w:rPr>
          <w:rFonts w:asciiTheme="minorHAnsi" w:hAnsiTheme="minorHAnsi"/>
          <w:spacing w:val="-1"/>
        </w:rPr>
      </w:pPr>
      <w:r w:rsidRPr="00DB594D">
        <w:rPr>
          <w:rFonts w:asciiTheme="minorHAnsi" w:hAnsiTheme="minorHAnsi"/>
          <w:spacing w:val="-1"/>
        </w:rPr>
        <w:t>3.2</w:t>
      </w:r>
      <w:r w:rsidRPr="00DB594D">
        <w:rPr>
          <w:rFonts w:asciiTheme="minorHAnsi" w:hAnsiTheme="minorHAnsi"/>
          <w:spacing w:val="-1"/>
        </w:rPr>
        <w:tab/>
        <w:t>Summarize</w:t>
      </w:r>
      <w:r w:rsidRPr="00DB594D">
        <w:rPr>
          <w:rFonts w:asciiTheme="minorHAnsi" w:hAnsiTheme="minorHAnsi"/>
          <w:spacing w:val="1"/>
        </w:rPr>
        <w:t xml:space="preserve"> Y</w:t>
      </w:r>
      <w:r w:rsidRPr="00DB594D">
        <w:rPr>
          <w:rFonts w:asciiTheme="minorHAnsi" w:hAnsiTheme="minorHAnsi"/>
          <w:spacing w:val="-3"/>
        </w:rPr>
        <w:t>our</w:t>
      </w:r>
      <w:r w:rsidRPr="00DB594D">
        <w:rPr>
          <w:rFonts w:asciiTheme="minorHAnsi" w:hAnsiTheme="minorHAnsi"/>
        </w:rPr>
        <w:t xml:space="preserve"> Program I</w:t>
      </w:r>
      <w:r w:rsidRPr="00DB594D">
        <w:rPr>
          <w:rFonts w:asciiTheme="minorHAnsi" w:hAnsiTheme="minorHAnsi"/>
          <w:spacing w:val="-1"/>
        </w:rPr>
        <w:t>mprovement Plans</w:t>
      </w:r>
    </w:p>
    <w:p w:rsidR="00D15D0A" w:rsidRDefault="00D15D0A" w:rsidP="00DB594D">
      <w:pPr>
        <w:pStyle w:val="BodyText"/>
        <w:tabs>
          <w:tab w:val="left" w:pos="810"/>
        </w:tabs>
        <w:spacing w:before="0"/>
        <w:ind w:left="0"/>
        <w:contextualSpacing/>
        <w:rPr>
          <w:rFonts w:asciiTheme="minorHAnsi" w:hAnsiTheme="minorHAnsi"/>
          <w:b w:val="0"/>
          <w:spacing w:val="-1"/>
        </w:rPr>
      </w:pPr>
      <w:r>
        <w:rPr>
          <w:rFonts w:asciiTheme="minorHAnsi" w:hAnsiTheme="minorHAnsi"/>
          <w:b w:val="0"/>
          <w:spacing w:val="-1"/>
        </w:rPr>
        <w:tab/>
      </w:r>
      <w:r w:rsidRPr="006B6076">
        <w:rPr>
          <w:rFonts w:asciiTheme="minorHAnsi" w:hAnsiTheme="minorHAnsi"/>
          <w:b w:val="0"/>
        </w:rPr>
        <w:t>What</w:t>
      </w:r>
      <w:r w:rsidRPr="006B6076">
        <w:rPr>
          <w:rFonts w:asciiTheme="minorHAnsi" w:hAnsiTheme="minorHAnsi"/>
          <w:b w:val="0"/>
          <w:spacing w:val="-1"/>
        </w:rPr>
        <w:t xml:space="preserve"> changes</w:t>
      </w:r>
      <w:r w:rsidRPr="006B6076">
        <w:rPr>
          <w:rFonts w:asciiTheme="minorHAnsi" w:hAnsiTheme="minorHAnsi"/>
          <w:b w:val="0"/>
          <w:spacing w:val="1"/>
        </w:rPr>
        <w:t xml:space="preserve"> </w:t>
      </w:r>
      <w:r w:rsidRPr="006B6076">
        <w:rPr>
          <w:rFonts w:asciiTheme="minorHAnsi" w:hAnsiTheme="minorHAnsi"/>
          <w:b w:val="0"/>
          <w:spacing w:val="-2"/>
        </w:rPr>
        <w:t>have</w:t>
      </w:r>
      <w:r w:rsidRPr="006B6076">
        <w:rPr>
          <w:rFonts w:asciiTheme="minorHAnsi" w:hAnsiTheme="minorHAnsi"/>
          <w:b w:val="0"/>
          <w:spacing w:val="3"/>
        </w:rPr>
        <w:t xml:space="preserve"> </w:t>
      </w:r>
      <w:r w:rsidRPr="006B6076">
        <w:rPr>
          <w:rFonts w:asciiTheme="minorHAnsi" w:hAnsiTheme="minorHAnsi"/>
          <w:b w:val="0"/>
          <w:spacing w:val="-2"/>
        </w:rPr>
        <w:t>you</w:t>
      </w:r>
      <w:r w:rsidRPr="006B6076">
        <w:rPr>
          <w:rFonts w:asciiTheme="minorHAnsi" w:hAnsiTheme="minorHAnsi"/>
          <w:b w:val="0"/>
        </w:rPr>
        <w:t xml:space="preserve"> </w:t>
      </w:r>
      <w:r w:rsidRPr="006B6076">
        <w:rPr>
          <w:rFonts w:asciiTheme="minorHAnsi" w:hAnsiTheme="minorHAnsi"/>
          <w:b w:val="0"/>
          <w:spacing w:val="-1"/>
        </w:rPr>
        <w:t>made</w:t>
      </w:r>
      <w:r w:rsidRPr="006B6076">
        <w:rPr>
          <w:rFonts w:asciiTheme="minorHAnsi" w:hAnsiTheme="minorHAnsi"/>
          <w:b w:val="0"/>
          <w:spacing w:val="1"/>
        </w:rPr>
        <w:t xml:space="preserve"> </w:t>
      </w:r>
      <w:r w:rsidRPr="006B6076">
        <w:rPr>
          <w:rFonts w:asciiTheme="minorHAnsi" w:hAnsiTheme="minorHAnsi"/>
          <w:b w:val="0"/>
          <w:spacing w:val="-1"/>
        </w:rPr>
        <w:t>as</w:t>
      </w:r>
      <w:r w:rsidRPr="006B6076">
        <w:rPr>
          <w:rFonts w:asciiTheme="minorHAnsi" w:hAnsiTheme="minorHAnsi"/>
          <w:b w:val="0"/>
          <w:spacing w:val="1"/>
        </w:rPr>
        <w:t xml:space="preserve"> </w:t>
      </w:r>
      <w:r w:rsidRPr="006B6076">
        <w:rPr>
          <w:rFonts w:asciiTheme="minorHAnsi" w:hAnsiTheme="minorHAnsi"/>
          <w:b w:val="0"/>
        </w:rPr>
        <w:t>a</w:t>
      </w:r>
      <w:r w:rsidRPr="006B6076">
        <w:rPr>
          <w:rFonts w:asciiTheme="minorHAnsi" w:hAnsiTheme="minorHAnsi"/>
          <w:b w:val="0"/>
          <w:spacing w:val="1"/>
        </w:rPr>
        <w:t xml:space="preserve"> </w:t>
      </w:r>
      <w:r w:rsidRPr="006B6076">
        <w:rPr>
          <w:rFonts w:asciiTheme="minorHAnsi" w:hAnsiTheme="minorHAnsi"/>
          <w:b w:val="0"/>
          <w:spacing w:val="-1"/>
        </w:rPr>
        <w:t>result of SLO</w:t>
      </w:r>
      <w:r w:rsidRPr="006B6076">
        <w:rPr>
          <w:rFonts w:asciiTheme="minorHAnsi" w:hAnsiTheme="minorHAnsi"/>
          <w:b w:val="0"/>
          <w:spacing w:val="63"/>
        </w:rPr>
        <w:t xml:space="preserve"> </w:t>
      </w:r>
      <w:r w:rsidRPr="006B6076">
        <w:rPr>
          <w:rFonts w:asciiTheme="minorHAnsi" w:hAnsiTheme="minorHAnsi"/>
          <w:b w:val="0"/>
          <w:spacing w:val="-1"/>
        </w:rPr>
        <w:t>dialogue?</w:t>
      </w:r>
    </w:p>
    <w:p w:rsidR="00D15D0A" w:rsidRDefault="00D15D0A" w:rsidP="00DB594D">
      <w:pPr>
        <w:pStyle w:val="BodyText"/>
        <w:tabs>
          <w:tab w:val="left" w:pos="810"/>
        </w:tabs>
        <w:spacing w:before="0"/>
        <w:ind w:left="0"/>
        <w:contextualSpacing/>
        <w:rPr>
          <w:rFonts w:asciiTheme="minorHAnsi" w:hAnsiTheme="minorHAnsi"/>
          <w:b w:val="0"/>
          <w:spacing w:val="-1"/>
        </w:rPr>
      </w:pPr>
    </w:p>
    <w:tbl>
      <w:tblPr>
        <w:tblStyle w:val="TableGrid"/>
        <w:tblW w:w="10800" w:type="dxa"/>
        <w:jc w:val="center"/>
        <w:tblLook w:val="04A0" w:firstRow="1" w:lastRow="0" w:firstColumn="1" w:lastColumn="0" w:noHBand="0" w:noVBand="1"/>
      </w:tblPr>
      <w:tblGrid>
        <w:gridCol w:w="10800"/>
      </w:tblGrid>
      <w:tr w:rsidR="00D15D0A" w:rsidRPr="006B6076" w:rsidTr="00F37AA9">
        <w:trPr>
          <w:trHeight w:val="4841"/>
          <w:jc w:val="center"/>
        </w:trPr>
        <w:tc>
          <w:tcPr>
            <w:tcW w:w="10008" w:type="dxa"/>
          </w:tcPr>
          <w:p w:rsidR="00FF5C4C" w:rsidRPr="00FF5C4C" w:rsidRDefault="00381390" w:rsidP="00FF5C4C">
            <w:pPr>
              <w:widowControl/>
              <w:spacing w:before="100" w:beforeAutospacing="1" w:after="100" w:afterAutospacing="1"/>
              <w:rPr>
                <w:rFonts w:ascii="Calibri" w:eastAsia="Times New Roman" w:hAnsi="Calibri" w:cs="Arial"/>
                <w:sz w:val="24"/>
                <w:szCs w:val="24"/>
                <w:u w:val="single"/>
              </w:rPr>
            </w:pPr>
            <w:r>
              <w:rPr>
                <w:rFonts w:ascii="Calibri" w:eastAsia="Times New Roman" w:hAnsi="Calibri" w:cs="Arial"/>
                <w:sz w:val="24"/>
                <w:szCs w:val="24"/>
                <w:u w:val="single"/>
              </w:rPr>
              <w:t xml:space="preserve">Course </w:t>
            </w:r>
            <w:r w:rsidR="00FF5C4C" w:rsidRPr="00FF5C4C">
              <w:rPr>
                <w:rFonts w:ascii="Calibri" w:eastAsia="Times New Roman" w:hAnsi="Calibri" w:cs="Arial"/>
                <w:sz w:val="24"/>
                <w:szCs w:val="24"/>
                <w:u w:val="single"/>
              </w:rPr>
              <w:t>Student Learning Outcomes:</w:t>
            </w:r>
          </w:p>
          <w:p w:rsidR="00FF5C4C" w:rsidRDefault="00FF5C4C" w:rsidP="00FF5C4C">
            <w:pPr>
              <w:widowControl/>
              <w:spacing w:before="100" w:beforeAutospacing="1" w:after="100" w:afterAutospacing="1"/>
              <w:rPr>
                <w:rFonts w:ascii="Calibri" w:eastAsia="Times New Roman" w:hAnsi="Calibri" w:cs="Arial"/>
                <w:sz w:val="24"/>
                <w:szCs w:val="24"/>
              </w:rPr>
            </w:pPr>
            <w:r>
              <w:rPr>
                <w:rFonts w:ascii="Calibri" w:eastAsia="Times New Roman" w:hAnsi="Calibri" w:cs="Arial"/>
                <w:sz w:val="24"/>
                <w:szCs w:val="24"/>
              </w:rPr>
              <w:t>1.</w:t>
            </w:r>
            <w:r w:rsidRPr="00FF5C4C">
              <w:rPr>
                <w:rFonts w:ascii="Calibri" w:eastAsia="Times New Roman" w:hAnsi="Calibri" w:cs="Arial"/>
                <w:sz w:val="24"/>
                <w:szCs w:val="24"/>
              </w:rPr>
              <w:t xml:space="preserve"> EXPLAIN THE ROLES AND RESPONSIBILITIES OF THE EMT</w:t>
            </w:r>
            <w:r>
              <w:rPr>
                <w:rFonts w:ascii="Calibri" w:eastAsia="Times New Roman" w:hAnsi="Calibri" w:cs="Arial"/>
                <w:sz w:val="24"/>
                <w:szCs w:val="24"/>
              </w:rPr>
              <w:t xml:space="preserve">.                                                                                       2. </w:t>
            </w:r>
            <w:r w:rsidRPr="00FF5C4C">
              <w:rPr>
                <w:rFonts w:ascii="Calibri" w:eastAsia="Times New Roman" w:hAnsi="Calibri" w:cs="Arial"/>
                <w:sz w:val="24"/>
                <w:szCs w:val="24"/>
              </w:rPr>
              <w:t>PROVIDE PROPER PATIENT CARE BASED ON ASSESSMENT OF A MEDICAL OR TRAUMA PATIENT.</w:t>
            </w:r>
            <w:r>
              <w:rPr>
                <w:rFonts w:ascii="Calibri" w:eastAsia="Times New Roman" w:hAnsi="Calibri" w:cs="Arial"/>
                <w:sz w:val="24"/>
                <w:szCs w:val="24"/>
              </w:rPr>
              <w:t xml:space="preserve">                </w:t>
            </w:r>
            <w:r w:rsidRPr="00FF5C4C">
              <w:rPr>
                <w:rFonts w:ascii="Calibri" w:eastAsia="Times New Roman" w:hAnsi="Calibri" w:cs="Arial"/>
                <w:sz w:val="24"/>
                <w:szCs w:val="24"/>
              </w:rPr>
              <w:t xml:space="preserve"> </w:t>
            </w:r>
            <w:r>
              <w:rPr>
                <w:rFonts w:ascii="Calibri" w:eastAsia="Times New Roman" w:hAnsi="Calibri" w:cs="Arial"/>
                <w:sz w:val="24"/>
                <w:szCs w:val="24"/>
              </w:rPr>
              <w:t xml:space="preserve">3. </w:t>
            </w:r>
            <w:r w:rsidRPr="00FF5C4C">
              <w:rPr>
                <w:rFonts w:ascii="Calibri" w:eastAsia="Times New Roman" w:hAnsi="Calibri" w:cs="Arial"/>
                <w:sz w:val="24"/>
                <w:szCs w:val="24"/>
              </w:rPr>
              <w:t>IDENTIFY BASIC HUMAN ANATOMY AND PHYSIOLOGY NEEDED TO PERFORM A PATIENT ASSESSMENT.</w:t>
            </w:r>
            <w:r>
              <w:rPr>
                <w:rFonts w:ascii="Calibri" w:eastAsia="Times New Roman" w:hAnsi="Calibri" w:cs="Arial"/>
                <w:sz w:val="24"/>
                <w:szCs w:val="24"/>
              </w:rPr>
              <w:t xml:space="preserve">                   4. </w:t>
            </w:r>
            <w:r w:rsidRPr="00FF5C4C">
              <w:rPr>
                <w:rFonts w:ascii="Calibri" w:eastAsia="Times New Roman" w:hAnsi="Calibri" w:cs="Arial"/>
                <w:sz w:val="24"/>
                <w:szCs w:val="24"/>
              </w:rPr>
              <w:t>RECOGNIZE A PATIENT IN CARDIAC ARREST AND BE ABLE TO PERFORM CPR USING AN AED.</w:t>
            </w:r>
            <w:r>
              <w:rPr>
                <w:rFonts w:ascii="Calibri" w:eastAsia="Times New Roman" w:hAnsi="Calibri" w:cs="Arial"/>
                <w:sz w:val="24"/>
                <w:szCs w:val="24"/>
              </w:rPr>
              <w:t xml:space="preserve">                        5. </w:t>
            </w:r>
            <w:r w:rsidRPr="00FF5C4C">
              <w:rPr>
                <w:rFonts w:ascii="Calibri" w:eastAsia="Times New Roman" w:hAnsi="Calibri" w:cs="Arial"/>
                <w:sz w:val="24"/>
                <w:szCs w:val="24"/>
              </w:rPr>
              <w:t>PERFORM VARIOUS METHODS OF LIFTING AND MOVING PATIENTS.</w:t>
            </w:r>
            <w:r>
              <w:rPr>
                <w:rFonts w:ascii="Calibri" w:eastAsia="Times New Roman" w:hAnsi="Calibri" w:cs="Arial"/>
                <w:sz w:val="24"/>
                <w:szCs w:val="24"/>
              </w:rPr>
              <w:t xml:space="preserve">                                                                   6. </w:t>
            </w:r>
            <w:r w:rsidRPr="00FF5C4C">
              <w:rPr>
                <w:rFonts w:ascii="Calibri" w:eastAsia="Times New Roman" w:hAnsi="Calibri" w:cs="Arial"/>
                <w:sz w:val="24"/>
                <w:szCs w:val="24"/>
              </w:rPr>
              <w:t>IDENTIFY AND MANAGE OB/GYN EMERGENCIES.</w:t>
            </w:r>
            <w:r>
              <w:rPr>
                <w:rFonts w:ascii="Calibri" w:eastAsia="Times New Roman" w:hAnsi="Calibri" w:cs="Arial"/>
                <w:sz w:val="24"/>
                <w:szCs w:val="24"/>
              </w:rPr>
              <w:t xml:space="preserve">                                                                                                     7. </w:t>
            </w:r>
            <w:r w:rsidRPr="00FF5C4C">
              <w:rPr>
                <w:rFonts w:ascii="Calibri" w:eastAsia="Times New Roman" w:hAnsi="Calibri" w:cs="Arial"/>
                <w:sz w:val="24"/>
                <w:szCs w:val="24"/>
              </w:rPr>
              <w:t>ANALYZE MUSCULOSKELETAL INJURIES, CONTROL BLEEDING, SPLINT FRACTURES AND TREAT FOR SHOCK.</w:t>
            </w:r>
            <w:r>
              <w:rPr>
                <w:rFonts w:ascii="Calibri" w:eastAsia="Times New Roman" w:hAnsi="Calibri" w:cs="Arial"/>
                <w:sz w:val="24"/>
                <w:szCs w:val="24"/>
              </w:rPr>
              <w:t xml:space="preserve"> 8. </w:t>
            </w:r>
            <w:r w:rsidRPr="00FF5C4C">
              <w:rPr>
                <w:rFonts w:ascii="Calibri" w:eastAsia="Times New Roman" w:hAnsi="Calibri" w:cs="Arial"/>
                <w:sz w:val="24"/>
                <w:szCs w:val="24"/>
              </w:rPr>
              <w:t>TRIAGE AND TRANSPORT PATIENTS ON MAJOR DISASTERS AND OTHER HAZARDOUS EMERGENCIES.</w:t>
            </w:r>
            <w:r>
              <w:rPr>
                <w:rFonts w:ascii="Calibri" w:eastAsia="Times New Roman" w:hAnsi="Calibri" w:cs="Arial"/>
                <w:sz w:val="24"/>
                <w:szCs w:val="24"/>
              </w:rPr>
              <w:t xml:space="preserve">         9. </w:t>
            </w:r>
            <w:r w:rsidRPr="00FF5C4C">
              <w:rPr>
                <w:rFonts w:ascii="Calibri" w:eastAsia="Times New Roman" w:hAnsi="Calibri" w:cs="Arial"/>
                <w:sz w:val="24"/>
                <w:szCs w:val="24"/>
              </w:rPr>
              <w:t>IDENTIFY AND MANAGE OVERDOSE AND ANAPHYLAXIS EMERGENCIES.</w:t>
            </w:r>
            <w:r w:rsidR="009454DA">
              <w:rPr>
                <w:rFonts w:ascii="Calibri" w:eastAsia="Times New Roman" w:hAnsi="Calibri" w:cs="Arial"/>
                <w:sz w:val="24"/>
                <w:szCs w:val="24"/>
              </w:rPr>
              <w:t xml:space="preserve">                                                             10. </w:t>
            </w:r>
            <w:r w:rsidRPr="00FF5C4C">
              <w:rPr>
                <w:rFonts w:ascii="Calibri" w:eastAsia="Times New Roman" w:hAnsi="Calibri" w:cs="Arial"/>
                <w:sz w:val="24"/>
                <w:szCs w:val="24"/>
              </w:rPr>
              <w:t>PERFORM FINGER STICK BLOOD GLUCOSE TESTING.</w:t>
            </w:r>
          </w:p>
          <w:p w:rsidR="00381390" w:rsidRDefault="009454DA" w:rsidP="00FF5C4C">
            <w:pPr>
              <w:widowControl/>
              <w:spacing w:before="100" w:beforeAutospacing="1" w:after="100" w:afterAutospacing="1"/>
              <w:rPr>
                <w:rFonts w:ascii="Calibri" w:eastAsia="Times New Roman" w:hAnsi="Calibri" w:cs="Arial"/>
                <w:sz w:val="24"/>
                <w:szCs w:val="24"/>
              </w:rPr>
            </w:pPr>
            <w:r>
              <w:rPr>
                <w:rFonts w:ascii="Calibri" w:eastAsia="Times New Roman" w:hAnsi="Calibri" w:cs="Arial"/>
                <w:sz w:val="24"/>
                <w:szCs w:val="24"/>
              </w:rPr>
              <w:t xml:space="preserve">The EMT Course Student learning Outcomes were changed to meet the new CA Title 22 requirements.  This included </w:t>
            </w:r>
            <w:r w:rsidR="00381390">
              <w:rPr>
                <w:rFonts w:ascii="Calibri" w:eastAsia="Times New Roman" w:hAnsi="Calibri" w:cs="Arial"/>
                <w:sz w:val="24"/>
                <w:szCs w:val="24"/>
              </w:rPr>
              <w:t>SLO 8, 9 &amp; 10.</w:t>
            </w:r>
          </w:p>
          <w:p w:rsidR="009454DA" w:rsidRDefault="009454DA" w:rsidP="00FF5C4C">
            <w:pPr>
              <w:widowControl/>
              <w:spacing w:before="100" w:beforeAutospacing="1" w:after="100" w:afterAutospacing="1"/>
              <w:rPr>
                <w:rFonts w:ascii="Calibri" w:eastAsia="Times New Roman" w:hAnsi="Calibri" w:cs="Arial"/>
                <w:sz w:val="24"/>
                <w:szCs w:val="24"/>
              </w:rPr>
            </w:pPr>
            <w:r>
              <w:rPr>
                <w:rFonts w:ascii="Calibri" w:eastAsia="Times New Roman" w:hAnsi="Calibri" w:cs="Arial"/>
                <w:sz w:val="24"/>
                <w:szCs w:val="24"/>
              </w:rPr>
              <w:t>8.</w:t>
            </w:r>
            <w:r w:rsidR="00381390">
              <w:rPr>
                <w:rFonts w:ascii="Calibri" w:eastAsia="Times New Roman" w:hAnsi="Calibri" w:cs="Arial"/>
                <w:sz w:val="24"/>
                <w:szCs w:val="24"/>
              </w:rPr>
              <w:t xml:space="preserve"> Includes 4 hours of Terrorism Tactical Care Training.</w:t>
            </w:r>
          </w:p>
          <w:p w:rsidR="00381390" w:rsidRDefault="00381390" w:rsidP="00FF5C4C">
            <w:pPr>
              <w:widowControl/>
              <w:spacing w:before="100" w:beforeAutospacing="1" w:after="100" w:afterAutospacing="1"/>
              <w:rPr>
                <w:rFonts w:ascii="Calibri" w:eastAsia="Times New Roman" w:hAnsi="Calibri" w:cs="Arial"/>
                <w:sz w:val="24"/>
                <w:szCs w:val="24"/>
                <w:u w:val="single"/>
              </w:rPr>
            </w:pPr>
            <w:r>
              <w:rPr>
                <w:rFonts w:ascii="Calibri" w:eastAsia="Times New Roman" w:hAnsi="Calibri" w:cs="Arial"/>
                <w:sz w:val="24"/>
                <w:szCs w:val="24"/>
                <w:u w:val="single"/>
              </w:rPr>
              <w:t>CSLOS:</w:t>
            </w:r>
          </w:p>
          <w:p w:rsidR="00381390" w:rsidRDefault="00381390" w:rsidP="00FF5C4C">
            <w:pPr>
              <w:widowControl/>
              <w:spacing w:before="100" w:beforeAutospacing="1" w:after="100" w:afterAutospacing="1"/>
              <w:rPr>
                <w:rFonts w:ascii="Calibri" w:eastAsia="Times New Roman" w:hAnsi="Calibri" w:cs="Arial"/>
                <w:sz w:val="24"/>
                <w:szCs w:val="24"/>
              </w:rPr>
            </w:pPr>
            <w:r>
              <w:rPr>
                <w:rFonts w:ascii="Calibri" w:eastAsia="Times New Roman" w:hAnsi="Calibri" w:cs="Arial"/>
                <w:sz w:val="24"/>
                <w:szCs w:val="24"/>
              </w:rPr>
              <w:t>9. Includes an expanded EMT scope- administering nasal Naloxone to Heroin patients and administering Epinephrine to severe allergic reactions.</w:t>
            </w:r>
          </w:p>
          <w:p w:rsidR="00381390" w:rsidRPr="00FF5C4C" w:rsidRDefault="00381390" w:rsidP="00FF5C4C">
            <w:pPr>
              <w:widowControl/>
              <w:spacing w:before="100" w:beforeAutospacing="1" w:after="100" w:afterAutospacing="1"/>
              <w:rPr>
                <w:rFonts w:ascii="Calibri" w:eastAsia="Times New Roman" w:hAnsi="Calibri" w:cs="Arial"/>
                <w:sz w:val="24"/>
                <w:szCs w:val="24"/>
              </w:rPr>
            </w:pPr>
            <w:r>
              <w:rPr>
                <w:rFonts w:ascii="Calibri" w:eastAsia="Times New Roman" w:hAnsi="Calibri" w:cs="Arial"/>
                <w:sz w:val="24"/>
                <w:szCs w:val="24"/>
              </w:rPr>
              <w:t>10. Obtain blood glucose testing to assist in administering oral glucose to Hypoglycemic patients.</w:t>
            </w:r>
          </w:p>
          <w:p w:rsidR="000205B4" w:rsidRPr="000205B4" w:rsidRDefault="000205B4" w:rsidP="00756E56">
            <w:pPr>
              <w:contextualSpacing/>
              <w:rPr>
                <w:rFonts w:eastAsia="Arial" w:cs="Arial"/>
                <w:color w:val="FF0000"/>
                <w:sz w:val="24"/>
                <w:szCs w:val="24"/>
              </w:rPr>
            </w:pPr>
          </w:p>
        </w:tc>
      </w:tr>
      <w:tr w:rsidR="00FF5C4C" w:rsidRPr="006B6076" w:rsidTr="00F37AA9">
        <w:trPr>
          <w:trHeight w:val="4841"/>
          <w:jc w:val="center"/>
        </w:trPr>
        <w:tc>
          <w:tcPr>
            <w:tcW w:w="10008" w:type="dxa"/>
          </w:tcPr>
          <w:p w:rsidR="00FF5C4C" w:rsidRPr="006B19CF" w:rsidRDefault="00FF5C4C" w:rsidP="00756E56">
            <w:pPr>
              <w:contextualSpacing/>
              <w:rPr>
                <w:rFonts w:eastAsia="Arial" w:cs="Arial"/>
                <w:sz w:val="24"/>
                <w:szCs w:val="24"/>
              </w:rPr>
            </w:pPr>
          </w:p>
        </w:tc>
      </w:tr>
    </w:tbl>
    <w:p w:rsidR="00D15D0A" w:rsidRDefault="00D15D0A" w:rsidP="00DB594D">
      <w:pPr>
        <w:pStyle w:val="BodyText"/>
        <w:tabs>
          <w:tab w:val="left" w:pos="810"/>
        </w:tabs>
        <w:spacing w:before="0"/>
        <w:ind w:left="0"/>
        <w:contextualSpacing/>
        <w:rPr>
          <w:rFonts w:asciiTheme="minorHAnsi" w:hAnsiTheme="minorHAnsi"/>
          <w:b w:val="0"/>
          <w:spacing w:val="-1"/>
        </w:rPr>
      </w:pPr>
    </w:p>
    <w:p w:rsidR="00D15D0A" w:rsidRDefault="00D15D0A" w:rsidP="001013E1">
      <w:pPr>
        <w:pStyle w:val="BodyText"/>
        <w:tabs>
          <w:tab w:val="left" w:pos="810"/>
        </w:tabs>
        <w:spacing w:before="0"/>
        <w:ind w:left="0"/>
        <w:contextualSpacing/>
        <w:rPr>
          <w:rFonts w:asciiTheme="minorHAnsi" w:hAnsiTheme="minorHAnsi"/>
          <w:b w:val="0"/>
          <w:bCs w:val="0"/>
        </w:rPr>
      </w:pPr>
      <w:r>
        <w:rPr>
          <w:rFonts w:asciiTheme="minorHAnsi" w:hAnsiTheme="minorHAnsi"/>
          <w:b w:val="0"/>
          <w:bCs w:val="0"/>
        </w:rPr>
        <w:t xml:space="preserve"> </w:t>
      </w:r>
    </w:p>
    <w:p w:rsidR="00D15D0A" w:rsidRDefault="00D15D0A">
      <w:pPr>
        <w:rPr>
          <w:rFonts w:eastAsia="Arial"/>
          <w:sz w:val="24"/>
          <w:szCs w:val="24"/>
        </w:rPr>
      </w:pPr>
      <w:r>
        <w:rPr>
          <w:b/>
          <w:bCs/>
        </w:rPr>
        <w:br w:type="page"/>
      </w:r>
    </w:p>
    <w:p w:rsidR="00D15D0A" w:rsidRDefault="00D15D0A">
      <w:pPr>
        <w:rPr>
          <w:rFonts w:eastAsia="Arial"/>
          <w:sz w:val="24"/>
          <w:szCs w:val="24"/>
        </w:rPr>
      </w:pPr>
    </w:p>
    <w:p w:rsidR="00D15D0A" w:rsidRPr="00DB594D" w:rsidRDefault="00D15D0A" w:rsidP="001013E1">
      <w:pPr>
        <w:pStyle w:val="BodyText"/>
        <w:tabs>
          <w:tab w:val="left" w:pos="940"/>
        </w:tabs>
        <w:spacing w:before="0"/>
        <w:ind w:left="0"/>
        <w:contextualSpacing/>
        <w:rPr>
          <w:rFonts w:asciiTheme="minorHAnsi" w:hAnsiTheme="minorHAnsi"/>
          <w:spacing w:val="3"/>
        </w:rPr>
      </w:pPr>
      <w:r w:rsidRPr="00DB594D">
        <w:rPr>
          <w:rFonts w:asciiTheme="minorHAnsi" w:hAnsiTheme="minorHAnsi"/>
          <w:spacing w:val="-1"/>
        </w:rPr>
        <w:t>3.3</w:t>
      </w:r>
      <w:r w:rsidRPr="00DB594D">
        <w:rPr>
          <w:rFonts w:asciiTheme="minorHAnsi" w:hAnsiTheme="minorHAnsi"/>
          <w:spacing w:val="-1"/>
        </w:rPr>
        <w:tab/>
        <w:t>Based</w:t>
      </w:r>
      <w:r w:rsidRPr="00DB594D">
        <w:rPr>
          <w:rFonts w:asciiTheme="minorHAnsi" w:hAnsiTheme="minorHAnsi"/>
        </w:rPr>
        <w:t xml:space="preserve"> </w:t>
      </w:r>
      <w:r w:rsidRPr="00DB594D">
        <w:rPr>
          <w:rFonts w:asciiTheme="minorHAnsi" w:hAnsiTheme="minorHAnsi"/>
          <w:spacing w:val="-1"/>
        </w:rPr>
        <w:t>on</w:t>
      </w:r>
      <w:r w:rsidRPr="00DB594D">
        <w:rPr>
          <w:rFonts w:asciiTheme="minorHAnsi" w:hAnsiTheme="minorHAnsi"/>
          <w:spacing w:val="2"/>
        </w:rPr>
        <w:t xml:space="preserve"> </w:t>
      </w:r>
      <w:r w:rsidRPr="00DB594D">
        <w:rPr>
          <w:rFonts w:asciiTheme="minorHAnsi" w:hAnsiTheme="minorHAnsi"/>
          <w:spacing w:val="-3"/>
        </w:rPr>
        <w:t>your</w:t>
      </w:r>
      <w:r w:rsidRPr="00DB594D">
        <w:rPr>
          <w:rFonts w:asciiTheme="minorHAnsi" w:hAnsiTheme="minorHAnsi"/>
        </w:rPr>
        <w:t xml:space="preserve"> </w:t>
      </w:r>
      <w:r w:rsidRPr="00DB594D">
        <w:rPr>
          <w:rFonts w:asciiTheme="minorHAnsi" w:hAnsiTheme="minorHAnsi"/>
          <w:spacing w:val="-1"/>
        </w:rPr>
        <w:t>dialogue</w:t>
      </w:r>
      <w:r w:rsidRPr="00DB594D">
        <w:rPr>
          <w:rFonts w:asciiTheme="minorHAnsi" w:hAnsiTheme="minorHAnsi"/>
          <w:spacing w:val="1"/>
        </w:rPr>
        <w:t xml:space="preserve"> </w:t>
      </w:r>
      <w:r w:rsidRPr="00DB594D">
        <w:rPr>
          <w:rFonts w:asciiTheme="minorHAnsi" w:hAnsiTheme="minorHAnsi"/>
          <w:spacing w:val="-1"/>
        </w:rPr>
        <w:t>regarding</w:t>
      </w:r>
      <w:r w:rsidRPr="00DB594D">
        <w:rPr>
          <w:rFonts w:asciiTheme="minorHAnsi" w:hAnsiTheme="minorHAnsi"/>
          <w:spacing w:val="-3"/>
        </w:rPr>
        <w:t xml:space="preserve"> </w:t>
      </w:r>
      <w:r w:rsidRPr="00DB594D">
        <w:rPr>
          <w:rFonts w:asciiTheme="minorHAnsi" w:hAnsiTheme="minorHAnsi"/>
          <w:spacing w:val="-1"/>
        </w:rPr>
        <w:t>SLO</w:t>
      </w:r>
      <w:r w:rsidRPr="00DB594D">
        <w:rPr>
          <w:rFonts w:asciiTheme="minorHAnsi" w:hAnsiTheme="minorHAnsi"/>
          <w:spacing w:val="-2"/>
        </w:rPr>
        <w:t xml:space="preserve"> </w:t>
      </w:r>
      <w:r w:rsidRPr="00DB594D">
        <w:rPr>
          <w:rFonts w:asciiTheme="minorHAnsi" w:hAnsiTheme="minorHAnsi"/>
          <w:spacing w:val="-1"/>
        </w:rPr>
        <w:t>assessment results,</w:t>
      </w:r>
      <w:r w:rsidRPr="00DB594D">
        <w:rPr>
          <w:rFonts w:asciiTheme="minorHAnsi" w:hAnsiTheme="minorHAnsi"/>
        </w:rPr>
        <w:t xml:space="preserve"> </w:t>
      </w:r>
      <w:r w:rsidRPr="00DB594D">
        <w:rPr>
          <w:rFonts w:asciiTheme="minorHAnsi" w:hAnsiTheme="minorHAnsi"/>
          <w:spacing w:val="-2"/>
        </w:rPr>
        <w:t>how</w:t>
      </w:r>
      <w:r w:rsidRPr="00DB594D">
        <w:rPr>
          <w:rFonts w:asciiTheme="minorHAnsi" w:hAnsiTheme="minorHAnsi"/>
          <w:spacing w:val="3"/>
        </w:rPr>
        <w:t xml:space="preserve"> </w:t>
      </w:r>
      <w:r w:rsidRPr="00DB594D">
        <w:rPr>
          <w:rFonts w:asciiTheme="minorHAnsi" w:hAnsiTheme="minorHAnsi"/>
          <w:spacing w:val="-1"/>
        </w:rPr>
        <w:t>do</w:t>
      </w:r>
      <w:r w:rsidRPr="00DB594D">
        <w:rPr>
          <w:rFonts w:asciiTheme="minorHAnsi" w:hAnsiTheme="minorHAnsi"/>
        </w:rPr>
        <w:t xml:space="preserve"> </w:t>
      </w:r>
      <w:r w:rsidRPr="00DB594D">
        <w:rPr>
          <w:rFonts w:asciiTheme="minorHAnsi" w:hAnsiTheme="minorHAnsi"/>
          <w:spacing w:val="-3"/>
        </w:rPr>
        <w:t>you</w:t>
      </w:r>
      <w:r w:rsidRPr="00DB594D">
        <w:rPr>
          <w:rFonts w:asciiTheme="minorHAnsi" w:hAnsiTheme="minorHAnsi"/>
          <w:spacing w:val="68"/>
        </w:rPr>
        <w:t xml:space="preserve"> </w:t>
      </w:r>
      <w:r w:rsidRPr="00DB594D">
        <w:rPr>
          <w:rFonts w:asciiTheme="minorHAnsi" w:hAnsiTheme="minorHAnsi"/>
          <w:spacing w:val="-1"/>
        </w:rPr>
        <w:t>plan</w:t>
      </w:r>
      <w:r w:rsidRPr="00DB594D">
        <w:rPr>
          <w:rFonts w:asciiTheme="minorHAnsi" w:hAnsiTheme="minorHAnsi"/>
        </w:rPr>
        <w:t xml:space="preserve"> </w:t>
      </w:r>
      <w:r w:rsidRPr="00DB594D">
        <w:rPr>
          <w:rFonts w:asciiTheme="minorHAnsi" w:hAnsiTheme="minorHAnsi"/>
          <w:spacing w:val="-1"/>
        </w:rPr>
        <w:t>to</w:t>
      </w:r>
      <w:r w:rsidRPr="00DB594D">
        <w:rPr>
          <w:rFonts w:asciiTheme="minorHAnsi" w:hAnsiTheme="minorHAnsi"/>
        </w:rPr>
        <w:t xml:space="preserve"> </w:t>
      </w:r>
      <w:r w:rsidRPr="00DB594D">
        <w:rPr>
          <w:rFonts w:asciiTheme="minorHAnsi" w:hAnsiTheme="minorHAnsi"/>
          <w:spacing w:val="-1"/>
        </w:rPr>
        <w:t>improve</w:t>
      </w:r>
      <w:r w:rsidRPr="00DB594D">
        <w:rPr>
          <w:rFonts w:asciiTheme="minorHAnsi" w:hAnsiTheme="minorHAnsi"/>
          <w:spacing w:val="3"/>
        </w:rPr>
        <w:t xml:space="preserve"> </w:t>
      </w:r>
    </w:p>
    <w:p w:rsidR="00D15D0A" w:rsidRPr="00DB594D" w:rsidRDefault="00D15D0A" w:rsidP="001013E1">
      <w:pPr>
        <w:pStyle w:val="BodyText"/>
        <w:tabs>
          <w:tab w:val="left" w:pos="940"/>
        </w:tabs>
        <w:spacing w:before="0"/>
        <w:ind w:left="0"/>
        <w:contextualSpacing/>
        <w:rPr>
          <w:rFonts w:asciiTheme="minorHAnsi" w:hAnsiTheme="minorHAnsi"/>
          <w:spacing w:val="2"/>
        </w:rPr>
      </w:pPr>
      <w:r w:rsidRPr="00DB594D">
        <w:rPr>
          <w:rFonts w:asciiTheme="minorHAnsi" w:hAnsiTheme="minorHAnsi"/>
          <w:spacing w:val="3"/>
        </w:rPr>
        <w:tab/>
      </w:r>
      <w:r w:rsidRPr="00DB594D">
        <w:rPr>
          <w:rFonts w:asciiTheme="minorHAnsi" w:hAnsiTheme="minorHAnsi"/>
          <w:spacing w:val="-2"/>
        </w:rPr>
        <w:t>your</w:t>
      </w:r>
      <w:r w:rsidRPr="00DB594D">
        <w:rPr>
          <w:rFonts w:asciiTheme="minorHAnsi" w:hAnsiTheme="minorHAnsi"/>
          <w:spacing w:val="3"/>
        </w:rPr>
        <w:t xml:space="preserve"> </w:t>
      </w:r>
      <w:r w:rsidRPr="00DB594D">
        <w:rPr>
          <w:rFonts w:asciiTheme="minorHAnsi" w:hAnsiTheme="minorHAnsi"/>
          <w:spacing w:val="-1"/>
        </w:rPr>
        <w:t>instructional</w:t>
      </w:r>
      <w:r w:rsidRPr="00DB594D">
        <w:rPr>
          <w:rFonts w:asciiTheme="minorHAnsi" w:hAnsiTheme="minorHAnsi"/>
        </w:rPr>
        <w:t xml:space="preserve"> </w:t>
      </w:r>
      <w:r w:rsidRPr="00DB594D">
        <w:rPr>
          <w:rFonts w:asciiTheme="minorHAnsi" w:hAnsiTheme="minorHAnsi"/>
          <w:spacing w:val="-1"/>
        </w:rPr>
        <w:t>strategies</w:t>
      </w:r>
      <w:r w:rsidRPr="00DB594D">
        <w:rPr>
          <w:rFonts w:asciiTheme="minorHAnsi" w:hAnsiTheme="minorHAnsi"/>
          <w:spacing w:val="1"/>
        </w:rPr>
        <w:t xml:space="preserve"> </w:t>
      </w:r>
      <w:r w:rsidRPr="00DB594D">
        <w:rPr>
          <w:rFonts w:asciiTheme="minorHAnsi" w:hAnsiTheme="minorHAnsi"/>
          <w:spacing w:val="-1"/>
        </w:rPr>
        <w:t>or</w:t>
      </w:r>
      <w:r w:rsidRPr="00DB594D">
        <w:rPr>
          <w:rFonts w:asciiTheme="minorHAnsi" w:hAnsiTheme="minorHAnsi"/>
          <w:spacing w:val="-2"/>
        </w:rPr>
        <w:t xml:space="preserve"> </w:t>
      </w:r>
      <w:r w:rsidRPr="00DB594D">
        <w:rPr>
          <w:rFonts w:asciiTheme="minorHAnsi" w:hAnsiTheme="minorHAnsi"/>
          <w:spacing w:val="-1"/>
        </w:rPr>
        <w:t>assessments?</w:t>
      </w:r>
      <w:r w:rsidRPr="00DB594D">
        <w:rPr>
          <w:rFonts w:asciiTheme="minorHAnsi" w:hAnsiTheme="minorHAnsi"/>
          <w:spacing w:val="-3"/>
        </w:rPr>
        <w:t xml:space="preserve"> </w:t>
      </w:r>
      <w:r w:rsidRPr="00DB594D">
        <w:rPr>
          <w:rFonts w:asciiTheme="minorHAnsi" w:hAnsiTheme="minorHAnsi"/>
          <w:spacing w:val="-2"/>
        </w:rPr>
        <w:t>Are</w:t>
      </w:r>
      <w:r w:rsidRPr="00DB594D">
        <w:rPr>
          <w:rFonts w:asciiTheme="minorHAnsi" w:hAnsiTheme="minorHAnsi"/>
          <w:spacing w:val="1"/>
        </w:rPr>
        <w:t xml:space="preserve"> </w:t>
      </w:r>
      <w:r w:rsidRPr="00DB594D">
        <w:rPr>
          <w:rFonts w:asciiTheme="minorHAnsi" w:hAnsiTheme="minorHAnsi"/>
          <w:spacing w:val="-1"/>
        </w:rPr>
        <w:t>resources needed</w:t>
      </w:r>
      <w:r w:rsidRPr="00DB594D">
        <w:rPr>
          <w:rFonts w:asciiTheme="minorHAnsi" w:hAnsiTheme="minorHAnsi"/>
        </w:rPr>
        <w:t xml:space="preserve"> </w:t>
      </w:r>
      <w:r w:rsidRPr="00DB594D">
        <w:rPr>
          <w:rFonts w:asciiTheme="minorHAnsi" w:hAnsiTheme="minorHAnsi"/>
          <w:spacing w:val="-1"/>
        </w:rPr>
        <w:t>to</w:t>
      </w:r>
      <w:r w:rsidRPr="00DB594D">
        <w:rPr>
          <w:rFonts w:asciiTheme="minorHAnsi" w:hAnsiTheme="minorHAnsi"/>
        </w:rPr>
        <w:t xml:space="preserve"> </w:t>
      </w:r>
      <w:r w:rsidRPr="00DB594D">
        <w:rPr>
          <w:rFonts w:asciiTheme="minorHAnsi" w:hAnsiTheme="minorHAnsi"/>
          <w:spacing w:val="-1"/>
        </w:rPr>
        <w:t>better</w:t>
      </w:r>
      <w:r w:rsidRPr="00DB594D">
        <w:rPr>
          <w:rFonts w:asciiTheme="minorHAnsi" w:hAnsiTheme="minorHAnsi"/>
        </w:rPr>
        <w:t xml:space="preserve"> </w:t>
      </w:r>
      <w:r w:rsidRPr="00DB594D">
        <w:rPr>
          <w:rFonts w:asciiTheme="minorHAnsi" w:hAnsiTheme="minorHAnsi"/>
          <w:spacing w:val="-1"/>
        </w:rPr>
        <w:t>implement</w:t>
      </w:r>
      <w:r w:rsidRPr="00DB594D">
        <w:rPr>
          <w:rFonts w:asciiTheme="minorHAnsi" w:hAnsiTheme="minorHAnsi"/>
          <w:spacing w:val="2"/>
        </w:rPr>
        <w:t xml:space="preserve"> </w:t>
      </w:r>
    </w:p>
    <w:p w:rsidR="00D15D0A" w:rsidRDefault="00D15D0A" w:rsidP="001013E1">
      <w:pPr>
        <w:pStyle w:val="BodyText"/>
        <w:tabs>
          <w:tab w:val="left" w:pos="940"/>
        </w:tabs>
        <w:spacing w:before="0"/>
        <w:ind w:left="0"/>
        <w:contextualSpacing/>
        <w:rPr>
          <w:rFonts w:asciiTheme="minorHAnsi" w:hAnsiTheme="minorHAnsi"/>
          <w:spacing w:val="-1"/>
        </w:rPr>
      </w:pPr>
      <w:r w:rsidRPr="00DB594D">
        <w:rPr>
          <w:rFonts w:asciiTheme="minorHAnsi" w:hAnsiTheme="minorHAnsi"/>
          <w:spacing w:val="2"/>
        </w:rPr>
        <w:tab/>
      </w:r>
      <w:r w:rsidRPr="00DB594D">
        <w:rPr>
          <w:rFonts w:asciiTheme="minorHAnsi" w:hAnsiTheme="minorHAnsi"/>
          <w:spacing w:val="-3"/>
        </w:rPr>
        <w:t>your</w:t>
      </w:r>
      <w:r w:rsidRPr="00DB594D">
        <w:rPr>
          <w:rFonts w:asciiTheme="minorHAnsi" w:hAnsiTheme="minorHAnsi"/>
        </w:rPr>
        <w:t xml:space="preserve"> </w:t>
      </w:r>
      <w:r w:rsidRPr="00DB594D">
        <w:rPr>
          <w:rFonts w:asciiTheme="minorHAnsi" w:hAnsiTheme="minorHAnsi"/>
          <w:spacing w:val="-1"/>
        </w:rPr>
        <w:t>plans?</w:t>
      </w:r>
    </w:p>
    <w:p w:rsidR="00D15D0A" w:rsidRDefault="00D15D0A" w:rsidP="001013E1">
      <w:pPr>
        <w:pStyle w:val="BodyText"/>
        <w:tabs>
          <w:tab w:val="left" w:pos="940"/>
        </w:tabs>
        <w:spacing w:before="0"/>
        <w:ind w:left="0"/>
        <w:contextualSpacing/>
        <w:rPr>
          <w:rFonts w:asciiTheme="minorHAnsi" w:hAnsiTheme="minorHAnsi"/>
          <w:spacing w:val="-1"/>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D15D0A" w:rsidRPr="006B6076" w:rsidTr="00F37AA9">
        <w:trPr>
          <w:trHeight w:val="4675"/>
          <w:jc w:val="center"/>
        </w:trPr>
        <w:tc>
          <w:tcPr>
            <w:tcW w:w="9828" w:type="dxa"/>
          </w:tcPr>
          <w:p w:rsidR="00D15D0A" w:rsidRPr="006B6076" w:rsidRDefault="003057EF" w:rsidP="00C1201F">
            <w:pPr>
              <w:contextualSpacing/>
              <w:rPr>
                <w:rFonts w:eastAsia="Arial" w:cs="Arial"/>
                <w:sz w:val="24"/>
                <w:szCs w:val="24"/>
              </w:rPr>
            </w:pPr>
            <w:r w:rsidRPr="003057EF">
              <w:rPr>
                <w:rFonts w:eastAsia="Arial" w:cs="Arial"/>
                <w:sz w:val="24"/>
                <w:szCs w:val="24"/>
              </w:rPr>
              <w:t xml:space="preserve">We plan to improve our instructional strategies by "flipping the classroom", </w:t>
            </w:r>
            <w:r w:rsidR="007974A9">
              <w:rPr>
                <w:rFonts w:eastAsia="Arial" w:cs="Arial"/>
                <w:sz w:val="24"/>
                <w:szCs w:val="24"/>
              </w:rPr>
              <w:t>to have</w:t>
            </w:r>
            <w:r w:rsidRPr="003057EF">
              <w:rPr>
                <w:rFonts w:eastAsia="Arial" w:cs="Arial"/>
                <w:sz w:val="24"/>
                <w:szCs w:val="24"/>
              </w:rPr>
              <w:t xml:space="preserve"> the students complete their chapter assignments prior to attending the associated lectures which will allow more time to practice skills and scenarios. Additionally, have an orientation prior to the first day of</w:t>
            </w:r>
            <w:r w:rsidR="007974A9">
              <w:rPr>
                <w:rFonts w:eastAsia="Arial" w:cs="Arial"/>
                <w:sz w:val="24"/>
                <w:szCs w:val="24"/>
              </w:rPr>
              <w:t xml:space="preserve"> class to register them in the o</w:t>
            </w:r>
            <w:r w:rsidRPr="003057EF">
              <w:rPr>
                <w:rFonts w:eastAsia="Arial" w:cs="Arial"/>
                <w:sz w:val="24"/>
                <w:szCs w:val="24"/>
              </w:rPr>
              <w:t>nline publisher lab and train</w:t>
            </w:r>
            <w:r w:rsidR="007974A9">
              <w:rPr>
                <w:rFonts w:eastAsia="Arial" w:cs="Arial"/>
                <w:sz w:val="24"/>
                <w:szCs w:val="24"/>
              </w:rPr>
              <w:t xml:space="preserve"> them on the college LMS (</w:t>
            </w:r>
            <w:r w:rsidRPr="003057EF">
              <w:rPr>
                <w:rFonts w:eastAsia="Arial" w:cs="Arial"/>
                <w:sz w:val="24"/>
                <w:szCs w:val="24"/>
              </w:rPr>
              <w:t>Canvas) system.  We will continue to utilize the On line-stream videos</w:t>
            </w:r>
            <w:r w:rsidR="007974A9">
              <w:rPr>
                <w:rFonts w:eastAsia="Arial" w:cs="Arial"/>
                <w:sz w:val="24"/>
                <w:szCs w:val="24"/>
              </w:rPr>
              <w:t xml:space="preserve"> that meet ADA compliance</w:t>
            </w:r>
            <w:r w:rsidRPr="003057EF">
              <w:rPr>
                <w:rFonts w:eastAsia="Arial" w:cs="Arial"/>
                <w:sz w:val="24"/>
                <w:szCs w:val="24"/>
              </w:rPr>
              <w:t xml:space="preserve">. Secondly, we plan to modify our SLO assessments to measure the better the strengths &amp; weakness. Also, we like to research into the test-prep companies to help measure the </w:t>
            </w:r>
            <w:r w:rsidR="007974A9" w:rsidRPr="003057EF">
              <w:rPr>
                <w:rFonts w:eastAsia="Arial" w:cs="Arial"/>
                <w:sz w:val="24"/>
                <w:szCs w:val="24"/>
              </w:rPr>
              <w:t>students’</w:t>
            </w:r>
            <w:r w:rsidRPr="003057EF">
              <w:rPr>
                <w:rFonts w:eastAsia="Arial" w:cs="Arial"/>
                <w:sz w:val="24"/>
                <w:szCs w:val="24"/>
              </w:rPr>
              <w:t xml:space="preserve"> performance on written and practical exams.  To assist in the implementation a full-time lab technician.</w:t>
            </w:r>
          </w:p>
        </w:tc>
      </w:tr>
    </w:tbl>
    <w:p w:rsidR="00D15D0A" w:rsidRDefault="00D15D0A" w:rsidP="001013E1">
      <w:pPr>
        <w:pStyle w:val="BodyText"/>
        <w:tabs>
          <w:tab w:val="left" w:pos="940"/>
        </w:tabs>
        <w:spacing w:before="0"/>
        <w:ind w:left="0"/>
        <w:contextualSpacing/>
        <w:rPr>
          <w:rFonts w:asciiTheme="minorHAnsi" w:hAnsiTheme="minorHAnsi"/>
          <w:spacing w:val="-1"/>
        </w:rPr>
      </w:pPr>
    </w:p>
    <w:p w:rsidR="00D15D0A" w:rsidRDefault="00D15D0A">
      <w:pPr>
        <w:rPr>
          <w:rFonts w:eastAsia="Arial"/>
          <w:bCs/>
          <w:spacing w:val="-1"/>
          <w:sz w:val="24"/>
          <w:szCs w:val="24"/>
          <w:u w:color="000000"/>
        </w:rPr>
      </w:pPr>
    </w:p>
    <w:p w:rsidR="00D15D0A" w:rsidRDefault="00D15D0A" w:rsidP="00DB594D">
      <w:pPr>
        <w:pStyle w:val="BodyText"/>
        <w:tabs>
          <w:tab w:val="left" w:pos="940"/>
        </w:tabs>
        <w:spacing w:before="0"/>
        <w:ind w:left="0"/>
        <w:contextualSpacing/>
        <w:rPr>
          <w:rFonts w:asciiTheme="minorHAnsi" w:hAnsiTheme="minorHAnsi"/>
          <w:spacing w:val="-1"/>
          <w:sz w:val="28"/>
          <w:szCs w:val="28"/>
          <w:u w:color="000000"/>
        </w:rPr>
      </w:pPr>
    </w:p>
    <w:p w:rsidR="00D15D0A" w:rsidRDefault="00D15D0A" w:rsidP="00DB594D">
      <w:pPr>
        <w:pStyle w:val="BodyText"/>
        <w:tabs>
          <w:tab w:val="left" w:pos="940"/>
        </w:tabs>
        <w:spacing w:before="0"/>
        <w:ind w:left="0"/>
        <w:contextualSpacing/>
        <w:rPr>
          <w:rFonts w:asciiTheme="minorHAnsi" w:hAnsiTheme="minorHAnsi"/>
          <w:spacing w:val="-1"/>
          <w:sz w:val="28"/>
          <w:szCs w:val="28"/>
          <w:u w:color="000000"/>
        </w:rPr>
      </w:pPr>
    </w:p>
    <w:p w:rsidR="00D15D0A" w:rsidRPr="00A204DA" w:rsidRDefault="00D15D0A" w:rsidP="00DB594D">
      <w:pPr>
        <w:pStyle w:val="BodyText"/>
        <w:tabs>
          <w:tab w:val="left" w:pos="940"/>
        </w:tabs>
        <w:spacing w:before="0"/>
        <w:ind w:left="0"/>
        <w:contextualSpacing/>
        <w:rPr>
          <w:rFonts w:asciiTheme="minorHAnsi" w:hAnsiTheme="minorHAnsi"/>
          <w:spacing w:val="-1"/>
          <w:sz w:val="28"/>
          <w:szCs w:val="28"/>
          <w:u w:color="000000"/>
        </w:rPr>
      </w:pPr>
      <w:r w:rsidRPr="00A204DA">
        <w:rPr>
          <w:rFonts w:asciiTheme="minorHAnsi" w:hAnsiTheme="minorHAnsi"/>
          <w:spacing w:val="-1"/>
          <w:sz w:val="28"/>
          <w:szCs w:val="28"/>
          <w:u w:color="000000"/>
        </w:rPr>
        <w:t>4.0</w:t>
      </w:r>
      <w:r w:rsidRPr="00A204DA">
        <w:rPr>
          <w:rFonts w:asciiTheme="minorHAnsi" w:hAnsiTheme="minorHAnsi"/>
          <w:spacing w:val="-1"/>
          <w:sz w:val="28"/>
          <w:szCs w:val="28"/>
          <w:u w:color="000000"/>
        </w:rPr>
        <w:tab/>
        <w:t>Curriculum</w:t>
      </w:r>
      <w:r w:rsidRPr="00A204DA">
        <w:rPr>
          <w:rFonts w:asciiTheme="minorHAnsi" w:hAnsiTheme="minorHAnsi"/>
          <w:sz w:val="28"/>
          <w:szCs w:val="28"/>
          <w:u w:color="000000"/>
        </w:rPr>
        <w:t xml:space="preserve"> </w:t>
      </w:r>
      <w:r w:rsidRPr="00A204DA">
        <w:rPr>
          <w:rFonts w:asciiTheme="minorHAnsi" w:hAnsiTheme="minorHAnsi"/>
          <w:spacing w:val="-1"/>
          <w:sz w:val="28"/>
          <w:szCs w:val="28"/>
          <w:u w:color="000000"/>
        </w:rPr>
        <w:t>and</w:t>
      </w:r>
      <w:r w:rsidRPr="00A204DA">
        <w:rPr>
          <w:rFonts w:asciiTheme="minorHAnsi" w:hAnsiTheme="minorHAnsi"/>
          <w:sz w:val="28"/>
          <w:szCs w:val="28"/>
          <w:u w:color="000000"/>
        </w:rPr>
        <w:t xml:space="preserve"> </w:t>
      </w:r>
      <w:r w:rsidRPr="00A204DA">
        <w:rPr>
          <w:rFonts w:asciiTheme="minorHAnsi" w:hAnsiTheme="minorHAnsi"/>
          <w:spacing w:val="-1"/>
          <w:sz w:val="28"/>
          <w:szCs w:val="28"/>
          <w:u w:color="000000"/>
        </w:rPr>
        <w:t>Program</w:t>
      </w:r>
      <w:r w:rsidRPr="00A204DA">
        <w:rPr>
          <w:rFonts w:asciiTheme="minorHAnsi" w:hAnsiTheme="minorHAnsi"/>
          <w:sz w:val="28"/>
          <w:szCs w:val="28"/>
          <w:u w:color="000000"/>
        </w:rPr>
        <w:t xml:space="preserve"> </w:t>
      </w:r>
      <w:r w:rsidRPr="00A204DA">
        <w:rPr>
          <w:rFonts w:asciiTheme="minorHAnsi" w:hAnsiTheme="minorHAnsi"/>
          <w:spacing w:val="-1"/>
          <w:sz w:val="28"/>
          <w:szCs w:val="28"/>
          <w:u w:color="000000"/>
        </w:rPr>
        <w:t>Success</w:t>
      </w:r>
    </w:p>
    <w:p w:rsidR="00D15D0A" w:rsidRPr="00A204DA" w:rsidRDefault="00D15D0A" w:rsidP="00DB594D">
      <w:pPr>
        <w:pStyle w:val="BodyText"/>
        <w:tabs>
          <w:tab w:val="left" w:pos="940"/>
        </w:tabs>
        <w:spacing w:before="0"/>
        <w:ind w:left="0"/>
        <w:contextualSpacing/>
        <w:rPr>
          <w:rFonts w:asciiTheme="minorHAnsi" w:hAnsiTheme="minorHAnsi"/>
          <w:bCs w:val="0"/>
        </w:rPr>
      </w:pPr>
    </w:p>
    <w:p w:rsidR="00D15D0A" w:rsidRPr="00A204DA" w:rsidRDefault="00D15D0A" w:rsidP="00DB594D">
      <w:pPr>
        <w:pStyle w:val="BodyText"/>
        <w:tabs>
          <w:tab w:val="left" w:pos="940"/>
        </w:tabs>
        <w:spacing w:before="0"/>
        <w:ind w:left="0"/>
        <w:contextualSpacing/>
        <w:rPr>
          <w:rFonts w:asciiTheme="minorHAnsi" w:hAnsiTheme="minorHAnsi"/>
          <w:bCs w:val="0"/>
        </w:rPr>
      </w:pPr>
      <w:r w:rsidRPr="00A204DA">
        <w:rPr>
          <w:rFonts w:asciiTheme="minorHAnsi" w:hAnsiTheme="minorHAnsi"/>
        </w:rPr>
        <w:t>4.1</w:t>
      </w:r>
      <w:r w:rsidRPr="00A204DA">
        <w:rPr>
          <w:rFonts w:asciiTheme="minorHAnsi" w:hAnsiTheme="minorHAnsi"/>
        </w:rPr>
        <w:tab/>
        <w:t>What</w:t>
      </w:r>
      <w:r w:rsidRPr="00A204DA">
        <w:rPr>
          <w:rFonts w:asciiTheme="minorHAnsi" w:hAnsiTheme="minorHAnsi"/>
          <w:spacing w:val="-1"/>
        </w:rPr>
        <w:t xml:space="preserve"> plans</w:t>
      </w:r>
      <w:r w:rsidRPr="00A204DA">
        <w:rPr>
          <w:rFonts w:asciiTheme="minorHAnsi" w:hAnsiTheme="minorHAnsi"/>
          <w:spacing w:val="1"/>
        </w:rPr>
        <w:t xml:space="preserve"> </w:t>
      </w:r>
      <w:r w:rsidRPr="00A204DA">
        <w:rPr>
          <w:rFonts w:asciiTheme="minorHAnsi" w:hAnsiTheme="minorHAnsi"/>
          <w:spacing w:val="-1"/>
        </w:rPr>
        <w:t>does</w:t>
      </w:r>
      <w:r w:rsidRPr="00A204DA">
        <w:rPr>
          <w:rFonts w:asciiTheme="minorHAnsi" w:hAnsiTheme="minorHAnsi"/>
          <w:spacing w:val="1"/>
        </w:rPr>
        <w:t xml:space="preserve"> </w:t>
      </w:r>
      <w:r w:rsidRPr="00A204DA">
        <w:rPr>
          <w:rFonts w:asciiTheme="minorHAnsi" w:hAnsiTheme="minorHAnsi"/>
          <w:spacing w:val="-2"/>
        </w:rPr>
        <w:t>your</w:t>
      </w:r>
      <w:r w:rsidRPr="00A204DA">
        <w:rPr>
          <w:rFonts w:asciiTheme="minorHAnsi" w:hAnsiTheme="minorHAnsi"/>
        </w:rPr>
        <w:t xml:space="preserve"> </w:t>
      </w:r>
      <w:r w:rsidRPr="00A204DA">
        <w:rPr>
          <w:rFonts w:asciiTheme="minorHAnsi" w:hAnsiTheme="minorHAnsi"/>
          <w:spacing w:val="-1"/>
        </w:rPr>
        <w:t>program</w:t>
      </w:r>
      <w:r w:rsidRPr="00A204DA">
        <w:rPr>
          <w:rFonts w:asciiTheme="minorHAnsi" w:hAnsiTheme="minorHAnsi"/>
        </w:rPr>
        <w:t xml:space="preserve"> </w:t>
      </w:r>
      <w:r w:rsidRPr="00A204DA">
        <w:rPr>
          <w:rFonts w:asciiTheme="minorHAnsi" w:hAnsiTheme="minorHAnsi"/>
          <w:spacing w:val="-2"/>
        </w:rPr>
        <w:t>have</w:t>
      </w:r>
      <w:r w:rsidRPr="00A204DA">
        <w:rPr>
          <w:rFonts w:asciiTheme="minorHAnsi" w:hAnsiTheme="minorHAnsi"/>
          <w:spacing w:val="1"/>
        </w:rPr>
        <w:t xml:space="preserve"> </w:t>
      </w:r>
      <w:r w:rsidRPr="00A204DA">
        <w:rPr>
          <w:rFonts w:asciiTheme="minorHAnsi" w:hAnsiTheme="minorHAnsi"/>
          <w:spacing w:val="-1"/>
        </w:rPr>
        <w:t>for</w:t>
      </w:r>
      <w:r w:rsidRPr="00A204DA">
        <w:rPr>
          <w:rFonts w:asciiTheme="minorHAnsi" w:hAnsiTheme="minorHAnsi"/>
        </w:rPr>
        <w:t xml:space="preserve"> </w:t>
      </w:r>
      <w:r w:rsidRPr="00A204DA">
        <w:rPr>
          <w:rFonts w:asciiTheme="minorHAnsi" w:hAnsiTheme="minorHAnsi"/>
          <w:spacing w:val="-1"/>
        </w:rPr>
        <w:t>curriculum</w:t>
      </w:r>
      <w:r w:rsidRPr="00A204DA">
        <w:rPr>
          <w:rFonts w:asciiTheme="minorHAnsi" w:hAnsiTheme="minorHAnsi"/>
        </w:rPr>
        <w:t xml:space="preserve"> </w:t>
      </w:r>
      <w:r w:rsidRPr="00A204DA">
        <w:rPr>
          <w:rFonts w:asciiTheme="minorHAnsi" w:hAnsiTheme="minorHAnsi"/>
          <w:spacing w:val="-1"/>
        </w:rPr>
        <w:t>revision</w:t>
      </w:r>
      <w:r w:rsidRPr="00A204DA">
        <w:rPr>
          <w:rFonts w:asciiTheme="minorHAnsi" w:hAnsiTheme="minorHAnsi"/>
        </w:rPr>
        <w:t xml:space="preserve"> </w:t>
      </w:r>
      <w:r w:rsidRPr="00A204DA">
        <w:rPr>
          <w:rFonts w:asciiTheme="minorHAnsi" w:hAnsiTheme="minorHAnsi"/>
          <w:spacing w:val="-1"/>
        </w:rPr>
        <w:t>and</w:t>
      </w:r>
      <w:r w:rsidRPr="00A204DA">
        <w:rPr>
          <w:rFonts w:asciiTheme="minorHAnsi" w:hAnsiTheme="minorHAnsi"/>
          <w:spacing w:val="47"/>
        </w:rPr>
        <w:t xml:space="preserve"> </w:t>
      </w:r>
      <w:r w:rsidRPr="00A204DA">
        <w:rPr>
          <w:rFonts w:asciiTheme="minorHAnsi" w:hAnsiTheme="minorHAnsi"/>
          <w:spacing w:val="-1"/>
        </w:rPr>
        <w:t>development?</w:t>
      </w:r>
    </w:p>
    <w:p w:rsidR="00D15D0A" w:rsidRPr="006B6076" w:rsidRDefault="00D15D0A" w:rsidP="00DB594D">
      <w:pPr>
        <w:contextualSpacing/>
        <w:rPr>
          <w:rFonts w:eastAsia="Arial" w:cs="Arial"/>
          <w:bCs/>
          <w:sz w:val="24"/>
          <w:szCs w:val="24"/>
        </w:rPr>
      </w:pPr>
    </w:p>
    <w:tbl>
      <w:tblPr>
        <w:tblStyle w:val="TableGrid"/>
        <w:tblW w:w="10800" w:type="dxa"/>
        <w:jc w:val="center"/>
        <w:tblLook w:val="04A0" w:firstRow="1" w:lastRow="0" w:firstColumn="1" w:lastColumn="0" w:noHBand="0" w:noVBand="1"/>
      </w:tblPr>
      <w:tblGrid>
        <w:gridCol w:w="10800"/>
      </w:tblGrid>
      <w:tr w:rsidR="00D15D0A" w:rsidRPr="006B6076" w:rsidTr="00F37AA9">
        <w:trPr>
          <w:trHeight w:val="4481"/>
          <w:jc w:val="center"/>
        </w:trPr>
        <w:tc>
          <w:tcPr>
            <w:tcW w:w="9900" w:type="dxa"/>
          </w:tcPr>
          <w:p w:rsidR="00D15D0A" w:rsidRPr="00DB594D" w:rsidRDefault="007974A9" w:rsidP="00B91219">
            <w:pPr>
              <w:ind w:left="360"/>
              <w:contextualSpacing/>
              <w:rPr>
                <w:rFonts w:eastAsia="Arial" w:cs="Arial"/>
                <w:sz w:val="24"/>
                <w:szCs w:val="24"/>
              </w:rPr>
            </w:pPr>
            <w:r>
              <w:rPr>
                <w:rFonts w:eastAsia="Arial" w:cs="Arial"/>
                <w:sz w:val="24"/>
                <w:szCs w:val="24"/>
              </w:rPr>
              <w:t>Continue to i</w:t>
            </w:r>
            <w:r w:rsidRPr="007974A9">
              <w:rPr>
                <w:rFonts w:eastAsia="Arial" w:cs="Arial"/>
                <w:sz w:val="24"/>
                <w:szCs w:val="24"/>
              </w:rPr>
              <w:t>mplement a</w:t>
            </w:r>
            <w:r>
              <w:rPr>
                <w:rFonts w:eastAsia="Arial" w:cs="Arial"/>
                <w:sz w:val="24"/>
                <w:szCs w:val="24"/>
              </w:rPr>
              <w:t>n advisory/</w:t>
            </w:r>
            <w:r w:rsidRPr="007974A9">
              <w:rPr>
                <w:rFonts w:eastAsia="Arial" w:cs="Arial"/>
                <w:sz w:val="24"/>
                <w:szCs w:val="24"/>
              </w:rPr>
              <w:t xml:space="preserve">prep course </w:t>
            </w:r>
            <w:r>
              <w:rPr>
                <w:rFonts w:eastAsia="Arial" w:cs="Arial"/>
                <w:sz w:val="24"/>
                <w:szCs w:val="24"/>
              </w:rPr>
              <w:t>“</w:t>
            </w:r>
            <w:r w:rsidRPr="007974A9">
              <w:rPr>
                <w:rFonts w:eastAsia="Arial" w:cs="Arial"/>
                <w:sz w:val="24"/>
                <w:szCs w:val="24"/>
              </w:rPr>
              <w:t>Emergency Medical Responder</w:t>
            </w:r>
            <w:r>
              <w:rPr>
                <w:rFonts w:eastAsia="Arial" w:cs="Arial"/>
                <w:sz w:val="24"/>
                <w:szCs w:val="24"/>
              </w:rPr>
              <w:t>”</w:t>
            </w:r>
            <w:r w:rsidRPr="007974A9">
              <w:rPr>
                <w:rFonts w:eastAsia="Arial" w:cs="Arial"/>
                <w:sz w:val="24"/>
                <w:szCs w:val="24"/>
              </w:rPr>
              <w:t xml:space="preserve">. </w:t>
            </w:r>
            <w:r w:rsidR="00B91219" w:rsidRPr="007974A9">
              <w:rPr>
                <w:rFonts w:eastAsia="Arial" w:cs="Arial"/>
                <w:sz w:val="24"/>
                <w:szCs w:val="24"/>
              </w:rPr>
              <w:t>This will</w:t>
            </w:r>
            <w:r w:rsidRPr="007974A9">
              <w:rPr>
                <w:rFonts w:eastAsia="Arial" w:cs="Arial"/>
                <w:sz w:val="24"/>
                <w:szCs w:val="24"/>
              </w:rPr>
              <w:t xml:space="preserve"> </w:t>
            </w:r>
            <w:r w:rsidR="00B91219">
              <w:rPr>
                <w:rFonts w:eastAsia="Arial" w:cs="Arial"/>
                <w:sz w:val="24"/>
                <w:szCs w:val="24"/>
              </w:rPr>
              <w:t xml:space="preserve">not only </w:t>
            </w:r>
            <w:r w:rsidR="00B91219" w:rsidRPr="007974A9">
              <w:rPr>
                <w:rFonts w:eastAsia="Arial" w:cs="Arial"/>
                <w:sz w:val="24"/>
                <w:szCs w:val="24"/>
              </w:rPr>
              <w:t>prepare</w:t>
            </w:r>
            <w:r w:rsidRPr="007974A9">
              <w:rPr>
                <w:rFonts w:eastAsia="Arial" w:cs="Arial"/>
                <w:sz w:val="24"/>
                <w:szCs w:val="24"/>
              </w:rPr>
              <w:t xml:space="preserve"> students for the rigor </w:t>
            </w:r>
            <w:r w:rsidR="00B91219" w:rsidRPr="007974A9">
              <w:rPr>
                <w:rFonts w:eastAsia="Arial" w:cs="Arial"/>
                <w:sz w:val="24"/>
                <w:szCs w:val="24"/>
              </w:rPr>
              <w:t>of the EMT</w:t>
            </w:r>
            <w:r w:rsidRPr="007974A9">
              <w:rPr>
                <w:rFonts w:eastAsia="Arial" w:cs="Arial"/>
                <w:sz w:val="24"/>
                <w:szCs w:val="24"/>
              </w:rPr>
              <w:t xml:space="preserve"> </w:t>
            </w:r>
            <w:r w:rsidR="00B91219" w:rsidRPr="007974A9">
              <w:rPr>
                <w:rFonts w:eastAsia="Arial" w:cs="Arial"/>
                <w:sz w:val="24"/>
                <w:szCs w:val="24"/>
              </w:rPr>
              <w:t>class plus</w:t>
            </w:r>
            <w:r w:rsidRPr="007974A9">
              <w:rPr>
                <w:rFonts w:eastAsia="Arial" w:cs="Arial"/>
                <w:sz w:val="24"/>
                <w:szCs w:val="24"/>
              </w:rPr>
              <w:t xml:space="preserve"> c</w:t>
            </w:r>
            <w:r w:rsidR="00B91219">
              <w:rPr>
                <w:rFonts w:eastAsia="Arial" w:cs="Arial"/>
                <w:sz w:val="24"/>
                <w:szCs w:val="24"/>
              </w:rPr>
              <w:t xml:space="preserve">omplete the CPR requisite in the </w:t>
            </w:r>
            <w:r w:rsidRPr="007974A9">
              <w:rPr>
                <w:rFonts w:eastAsia="Arial" w:cs="Arial"/>
                <w:sz w:val="24"/>
                <w:szCs w:val="24"/>
              </w:rPr>
              <w:t>EMR course. The EMR course is not a prerequisite for EMT but it is highly encouraged especially for the young unprepared student</w:t>
            </w:r>
            <w:r w:rsidR="00B91219">
              <w:rPr>
                <w:rFonts w:eastAsia="Arial" w:cs="Arial"/>
                <w:sz w:val="24"/>
                <w:szCs w:val="24"/>
              </w:rPr>
              <w:t xml:space="preserve"> and is a minimum requisite for the Lifeguard and Wildland Fire Academy</w:t>
            </w:r>
            <w:r w:rsidRPr="007974A9">
              <w:rPr>
                <w:rFonts w:eastAsia="Arial" w:cs="Arial"/>
                <w:sz w:val="24"/>
                <w:szCs w:val="24"/>
              </w:rPr>
              <w:t xml:space="preserve">. </w:t>
            </w:r>
            <w:r w:rsidR="00B91219">
              <w:rPr>
                <w:rFonts w:eastAsia="Arial" w:cs="Arial"/>
                <w:sz w:val="24"/>
                <w:szCs w:val="24"/>
              </w:rPr>
              <w:t>Will c</w:t>
            </w:r>
            <w:r w:rsidRPr="007974A9">
              <w:rPr>
                <w:rFonts w:eastAsia="Arial" w:cs="Arial"/>
                <w:sz w:val="24"/>
                <w:szCs w:val="24"/>
              </w:rPr>
              <w:t xml:space="preserve">ontinue to use the online </w:t>
            </w:r>
            <w:r>
              <w:rPr>
                <w:rFonts w:eastAsia="Arial" w:cs="Arial"/>
                <w:sz w:val="24"/>
                <w:szCs w:val="24"/>
              </w:rPr>
              <w:t>“</w:t>
            </w:r>
            <w:r w:rsidRPr="007974A9">
              <w:rPr>
                <w:rFonts w:eastAsia="Arial" w:cs="Arial"/>
                <w:sz w:val="24"/>
                <w:szCs w:val="24"/>
              </w:rPr>
              <w:t>My</w:t>
            </w:r>
            <w:r>
              <w:rPr>
                <w:rFonts w:eastAsia="Arial" w:cs="Arial"/>
                <w:sz w:val="24"/>
                <w:szCs w:val="24"/>
              </w:rPr>
              <w:t xml:space="preserve"> </w:t>
            </w:r>
            <w:r w:rsidRPr="007974A9">
              <w:rPr>
                <w:rFonts w:eastAsia="Arial" w:cs="Arial"/>
                <w:sz w:val="24"/>
                <w:szCs w:val="24"/>
              </w:rPr>
              <w:t>Brady</w:t>
            </w:r>
            <w:r>
              <w:rPr>
                <w:rFonts w:eastAsia="Arial" w:cs="Arial"/>
                <w:sz w:val="24"/>
                <w:szCs w:val="24"/>
              </w:rPr>
              <w:t xml:space="preserve"> </w:t>
            </w:r>
            <w:r w:rsidRPr="007974A9">
              <w:rPr>
                <w:rFonts w:eastAsia="Arial" w:cs="Arial"/>
                <w:sz w:val="24"/>
                <w:szCs w:val="24"/>
              </w:rPr>
              <w:t>Lab workbook</w:t>
            </w:r>
            <w:r>
              <w:rPr>
                <w:rFonts w:eastAsia="Arial" w:cs="Arial"/>
                <w:sz w:val="24"/>
                <w:szCs w:val="24"/>
              </w:rPr>
              <w:t>”</w:t>
            </w:r>
            <w:r w:rsidRPr="007974A9">
              <w:rPr>
                <w:rFonts w:eastAsia="Arial" w:cs="Arial"/>
                <w:sz w:val="24"/>
                <w:szCs w:val="24"/>
              </w:rPr>
              <w:t xml:space="preserve"> to reinforce and supplement the reading to </w:t>
            </w:r>
            <w:r w:rsidR="00B91219" w:rsidRPr="007974A9">
              <w:rPr>
                <w:rFonts w:eastAsia="Arial" w:cs="Arial"/>
                <w:sz w:val="24"/>
                <w:szCs w:val="24"/>
              </w:rPr>
              <w:t>assess students throughout</w:t>
            </w:r>
            <w:r w:rsidRPr="007974A9">
              <w:rPr>
                <w:rFonts w:eastAsia="Arial" w:cs="Arial"/>
                <w:sz w:val="24"/>
                <w:szCs w:val="24"/>
              </w:rPr>
              <w:t xml:space="preserve"> the semester. Continue to demonstrate proper patient assessments and place </w:t>
            </w:r>
            <w:r w:rsidR="00B91219" w:rsidRPr="007974A9">
              <w:rPr>
                <w:rFonts w:eastAsia="Arial" w:cs="Arial"/>
                <w:sz w:val="24"/>
                <w:szCs w:val="24"/>
              </w:rPr>
              <w:t>students in</w:t>
            </w:r>
            <w:r w:rsidRPr="007974A9">
              <w:rPr>
                <w:rFonts w:eastAsia="Arial" w:cs="Arial"/>
                <w:sz w:val="24"/>
                <w:szCs w:val="24"/>
              </w:rPr>
              <w:t xml:space="preserve"> </w:t>
            </w:r>
            <w:r w:rsidR="00B91219">
              <w:rPr>
                <w:rFonts w:eastAsia="Arial" w:cs="Arial"/>
                <w:sz w:val="24"/>
                <w:szCs w:val="24"/>
              </w:rPr>
              <w:t>more scenario based situations</w:t>
            </w:r>
            <w:r w:rsidRPr="007974A9">
              <w:rPr>
                <w:rFonts w:eastAsia="Arial" w:cs="Arial"/>
                <w:sz w:val="24"/>
                <w:szCs w:val="24"/>
              </w:rPr>
              <w:t xml:space="preserve">. The EMT curriculum was updated in 2014 to meet the current Department of Transportation curriculum for EMT. This curriculum is required by the State of California EMS Title 22 and Ventura County. Updates to EMT and EMR occur when mandated state/county requirements change.  And </w:t>
            </w:r>
            <w:r w:rsidR="00B91219" w:rsidRPr="007974A9">
              <w:rPr>
                <w:rFonts w:eastAsia="Arial" w:cs="Arial"/>
                <w:sz w:val="24"/>
                <w:szCs w:val="24"/>
              </w:rPr>
              <w:t>recently (</w:t>
            </w:r>
            <w:r w:rsidRPr="007974A9">
              <w:rPr>
                <w:rFonts w:eastAsia="Arial" w:cs="Arial"/>
                <w:sz w:val="24"/>
                <w:szCs w:val="24"/>
              </w:rPr>
              <w:t xml:space="preserve">January 2016), the EMT Refresher curriculum was updated to meet the current Department of Transportation </w:t>
            </w:r>
            <w:r w:rsidR="00B91219">
              <w:rPr>
                <w:rFonts w:eastAsia="Arial" w:cs="Arial"/>
                <w:sz w:val="24"/>
                <w:szCs w:val="24"/>
              </w:rPr>
              <w:t xml:space="preserve">and CA Title 22 </w:t>
            </w:r>
            <w:r w:rsidRPr="007974A9">
              <w:rPr>
                <w:rFonts w:eastAsia="Arial" w:cs="Arial"/>
                <w:sz w:val="24"/>
                <w:szCs w:val="24"/>
              </w:rPr>
              <w:t>curriculum for EMT Refresher.</w:t>
            </w:r>
            <w:r w:rsidR="00B91219">
              <w:rPr>
                <w:rFonts w:eastAsia="Arial" w:cs="Arial"/>
                <w:sz w:val="24"/>
                <w:szCs w:val="24"/>
              </w:rPr>
              <w:t xml:space="preserve"> </w:t>
            </w:r>
            <w:r w:rsidR="00B91219" w:rsidRPr="00B91219">
              <w:rPr>
                <w:rFonts w:cs="Arial"/>
                <w:sz w:val="24"/>
                <w:szCs w:val="24"/>
              </w:rPr>
              <w:t>Also a hybrid EMT course has been discussed to meet the increase hours and the part time student.</w:t>
            </w:r>
          </w:p>
        </w:tc>
      </w:tr>
    </w:tbl>
    <w:p w:rsidR="00D15D0A" w:rsidRDefault="00D15D0A" w:rsidP="00DB594D">
      <w:pPr>
        <w:contextualSpacing/>
        <w:rPr>
          <w:rFonts w:eastAsia="Arial" w:cs="Arial"/>
          <w:sz w:val="24"/>
          <w:szCs w:val="24"/>
        </w:rPr>
      </w:pPr>
      <w:r>
        <w:rPr>
          <w:rFonts w:eastAsia="Arial" w:cs="Arial"/>
          <w:sz w:val="24"/>
          <w:szCs w:val="24"/>
        </w:rPr>
        <w:t xml:space="preserve">   </w:t>
      </w:r>
    </w:p>
    <w:p w:rsidR="00D15D0A" w:rsidRDefault="00D15D0A">
      <w:pPr>
        <w:rPr>
          <w:rFonts w:eastAsia="Arial" w:cs="Arial"/>
          <w:sz w:val="24"/>
          <w:szCs w:val="24"/>
        </w:rPr>
      </w:pPr>
      <w:r>
        <w:rPr>
          <w:rFonts w:eastAsia="Arial" w:cs="Arial"/>
          <w:sz w:val="24"/>
          <w:szCs w:val="24"/>
        </w:rPr>
        <w:t xml:space="preserve"> </w:t>
      </w:r>
    </w:p>
    <w:p w:rsidR="00D15D0A" w:rsidRDefault="00D15D0A">
      <w:pPr>
        <w:rPr>
          <w:rFonts w:eastAsia="Arial" w:cs="Arial"/>
          <w:sz w:val="24"/>
          <w:szCs w:val="24"/>
        </w:rPr>
      </w:pPr>
    </w:p>
    <w:p w:rsidR="00D15D0A" w:rsidRDefault="00D15D0A" w:rsidP="00E500A1">
      <w:pPr>
        <w:rPr>
          <w:rFonts w:eastAsia="Arial"/>
          <w:b/>
          <w:bCs/>
          <w:spacing w:val="-2"/>
          <w:sz w:val="24"/>
          <w:szCs w:val="24"/>
        </w:rPr>
      </w:pPr>
      <w:r w:rsidRPr="00A17325">
        <w:rPr>
          <w:rFonts w:eastAsia="Arial"/>
          <w:b/>
          <w:bCs/>
          <w:spacing w:val="-2"/>
          <w:sz w:val="24"/>
          <w:szCs w:val="24"/>
        </w:rPr>
        <w:t>4.2</w:t>
      </w:r>
      <w:r w:rsidRPr="00A17325">
        <w:rPr>
          <w:rFonts w:eastAsia="Arial"/>
          <w:b/>
          <w:bCs/>
          <w:spacing w:val="-2"/>
          <w:sz w:val="24"/>
          <w:szCs w:val="24"/>
        </w:rPr>
        <w:tab/>
        <w:t xml:space="preserve">In what ways could other areas of the college be important to your program for increasing </w:t>
      </w:r>
    </w:p>
    <w:p w:rsidR="00D15D0A" w:rsidRDefault="00D15D0A" w:rsidP="00E500A1">
      <w:pPr>
        <w:rPr>
          <w:spacing w:val="-2"/>
        </w:rPr>
      </w:pPr>
      <w:r>
        <w:rPr>
          <w:rFonts w:eastAsia="Arial"/>
          <w:b/>
          <w:bCs/>
          <w:spacing w:val="-2"/>
          <w:sz w:val="24"/>
          <w:szCs w:val="24"/>
        </w:rPr>
        <w:tab/>
      </w:r>
      <w:r w:rsidRPr="00A17325">
        <w:rPr>
          <w:rFonts w:eastAsia="Arial"/>
          <w:b/>
          <w:bCs/>
          <w:spacing w:val="-2"/>
          <w:sz w:val="24"/>
          <w:szCs w:val="24"/>
        </w:rPr>
        <w:t>program success?</w:t>
      </w:r>
    </w:p>
    <w:p w:rsidR="00D15D0A" w:rsidRDefault="00D15D0A" w:rsidP="00DB594D">
      <w:pPr>
        <w:pStyle w:val="BodyText"/>
        <w:tabs>
          <w:tab w:val="left" w:pos="940"/>
        </w:tabs>
        <w:spacing w:before="0"/>
        <w:ind w:left="0"/>
        <w:contextualSpacing/>
        <w:rPr>
          <w:rFonts w:asciiTheme="minorHAnsi" w:hAnsiTheme="minorHAnsi"/>
          <w:spacing w:val="-2"/>
        </w:rPr>
      </w:pPr>
    </w:p>
    <w:tbl>
      <w:tblPr>
        <w:tblStyle w:val="TableGrid"/>
        <w:tblW w:w="10800" w:type="dxa"/>
        <w:jc w:val="center"/>
        <w:tblLook w:val="04A0" w:firstRow="1" w:lastRow="0" w:firstColumn="1" w:lastColumn="0" w:noHBand="0" w:noVBand="1"/>
      </w:tblPr>
      <w:tblGrid>
        <w:gridCol w:w="10800"/>
      </w:tblGrid>
      <w:tr w:rsidR="00D15D0A" w:rsidRPr="006B6076" w:rsidTr="00F37AA9">
        <w:trPr>
          <w:trHeight w:val="4134"/>
          <w:jc w:val="center"/>
        </w:trPr>
        <w:tc>
          <w:tcPr>
            <w:tcW w:w="9900" w:type="dxa"/>
          </w:tcPr>
          <w:p w:rsidR="00D15D0A" w:rsidRPr="00DB594D" w:rsidRDefault="008635D9" w:rsidP="00A4145D">
            <w:pPr>
              <w:ind w:left="360"/>
              <w:contextualSpacing/>
              <w:rPr>
                <w:rFonts w:eastAsia="Arial" w:cs="Arial"/>
                <w:sz w:val="24"/>
                <w:szCs w:val="24"/>
              </w:rPr>
            </w:pPr>
            <w:r>
              <w:rPr>
                <w:rFonts w:eastAsia="Arial" w:cs="Arial"/>
                <w:sz w:val="24"/>
                <w:szCs w:val="24"/>
              </w:rPr>
              <w:t>H</w:t>
            </w:r>
            <w:r w:rsidR="00B91219" w:rsidRPr="00B91219">
              <w:rPr>
                <w:rFonts w:eastAsia="Arial" w:cs="Arial"/>
                <w:sz w:val="24"/>
                <w:szCs w:val="24"/>
              </w:rPr>
              <w:t>ire a full time Instructional Lab Tech</w:t>
            </w:r>
            <w:r w:rsidR="00D80A07">
              <w:rPr>
                <w:rFonts w:eastAsia="Arial" w:cs="Arial"/>
                <w:sz w:val="24"/>
                <w:szCs w:val="24"/>
              </w:rPr>
              <w:t xml:space="preserve">nician. </w:t>
            </w:r>
            <w:r w:rsidR="00B91219" w:rsidRPr="00B91219">
              <w:rPr>
                <w:rFonts w:eastAsia="Arial" w:cs="Arial"/>
                <w:sz w:val="24"/>
                <w:szCs w:val="24"/>
              </w:rPr>
              <w:t xml:space="preserve"> We are in constant need of skills assistants and help with our EMT skills lab and updating </w:t>
            </w:r>
            <w:r w:rsidR="00D80A07">
              <w:rPr>
                <w:rFonts w:eastAsia="Arial" w:cs="Arial"/>
                <w:sz w:val="24"/>
                <w:szCs w:val="24"/>
              </w:rPr>
              <w:t>our ambulance to meet our needs and to be in compliance with CA Title 22 regulations (to have one instructor to 10 students).</w:t>
            </w:r>
            <w:r w:rsidR="00B91219" w:rsidRPr="00B91219">
              <w:rPr>
                <w:rFonts w:eastAsia="Arial" w:cs="Arial"/>
                <w:sz w:val="24"/>
                <w:szCs w:val="24"/>
              </w:rPr>
              <w:t xml:space="preserve"> Continue the allot funds to purchase teaching </w:t>
            </w:r>
            <w:r w:rsidR="00D80A07" w:rsidRPr="00B91219">
              <w:rPr>
                <w:rFonts w:eastAsia="Arial" w:cs="Arial"/>
                <w:sz w:val="24"/>
                <w:szCs w:val="24"/>
              </w:rPr>
              <w:t>aids,</w:t>
            </w:r>
            <w:r w:rsidR="00B91219" w:rsidRPr="00B91219">
              <w:rPr>
                <w:rFonts w:eastAsia="Arial" w:cs="Arial"/>
                <w:sz w:val="24"/>
                <w:szCs w:val="24"/>
              </w:rPr>
              <w:t xml:space="preserve"> indu</w:t>
            </w:r>
            <w:r w:rsidR="00D80A07">
              <w:rPr>
                <w:rFonts w:eastAsia="Arial" w:cs="Arial"/>
                <w:sz w:val="24"/>
                <w:szCs w:val="24"/>
              </w:rPr>
              <w:t xml:space="preserve">stry standard medical equipment </w:t>
            </w:r>
            <w:r w:rsidR="00B91219" w:rsidRPr="00B91219">
              <w:rPr>
                <w:rFonts w:eastAsia="Arial" w:cs="Arial"/>
                <w:sz w:val="24"/>
                <w:szCs w:val="24"/>
              </w:rPr>
              <w:t xml:space="preserve">and supplies.  Another area the college could increase </w:t>
            </w:r>
            <w:r w:rsidR="00D80A07">
              <w:rPr>
                <w:rFonts w:eastAsia="Arial" w:cs="Arial"/>
                <w:sz w:val="24"/>
                <w:szCs w:val="24"/>
              </w:rPr>
              <w:t>financial aid programs</w:t>
            </w:r>
            <w:r w:rsidR="00A4145D">
              <w:rPr>
                <w:rFonts w:eastAsia="Arial" w:cs="Arial"/>
                <w:sz w:val="24"/>
                <w:szCs w:val="24"/>
              </w:rPr>
              <w:t xml:space="preserve"> from Oxnard College Foundation or Strong Workforce t</w:t>
            </w:r>
            <w:r w:rsidR="00D80A07">
              <w:rPr>
                <w:rFonts w:eastAsia="Arial" w:cs="Arial"/>
                <w:sz w:val="24"/>
                <w:szCs w:val="24"/>
              </w:rPr>
              <w:t>o assist students cost of the course/program ( tuition, textbook, health exam, background checks, uniform, National Registry EMT skills and written exams and state licensing fees</w:t>
            </w:r>
            <w:r w:rsidR="00F73300">
              <w:rPr>
                <w:rFonts w:eastAsia="Arial" w:cs="Arial"/>
                <w:sz w:val="24"/>
                <w:szCs w:val="24"/>
              </w:rPr>
              <w:t xml:space="preserve"> adding up to $1300.00</w:t>
            </w:r>
          </w:p>
        </w:tc>
      </w:tr>
    </w:tbl>
    <w:p w:rsidR="00D15D0A" w:rsidRDefault="00D15D0A" w:rsidP="00DB594D">
      <w:pPr>
        <w:pStyle w:val="BodyText"/>
        <w:tabs>
          <w:tab w:val="left" w:pos="940"/>
        </w:tabs>
        <w:spacing w:before="0"/>
        <w:ind w:left="0"/>
        <w:contextualSpacing/>
        <w:rPr>
          <w:rFonts w:asciiTheme="minorHAnsi" w:hAnsiTheme="minorHAnsi"/>
          <w:spacing w:val="-2"/>
        </w:rPr>
      </w:pPr>
    </w:p>
    <w:p w:rsidR="00D15D0A" w:rsidRDefault="00D15D0A" w:rsidP="00DB594D">
      <w:pPr>
        <w:pStyle w:val="BodyText"/>
        <w:tabs>
          <w:tab w:val="left" w:pos="940"/>
        </w:tabs>
        <w:spacing w:before="0"/>
        <w:ind w:left="0"/>
        <w:contextualSpacing/>
        <w:rPr>
          <w:rFonts w:asciiTheme="minorHAnsi" w:hAnsiTheme="minorHAnsi"/>
          <w:spacing w:val="-2"/>
        </w:rPr>
      </w:pPr>
    </w:p>
    <w:p w:rsidR="00D15D0A" w:rsidRDefault="00D15D0A" w:rsidP="00DB594D">
      <w:pPr>
        <w:pStyle w:val="BodyText"/>
        <w:tabs>
          <w:tab w:val="left" w:pos="940"/>
        </w:tabs>
        <w:spacing w:before="0"/>
        <w:ind w:left="0"/>
        <w:contextualSpacing/>
        <w:rPr>
          <w:rFonts w:asciiTheme="minorHAnsi" w:hAnsiTheme="minorHAnsi"/>
          <w:spacing w:val="-2"/>
        </w:rPr>
      </w:pPr>
    </w:p>
    <w:p w:rsidR="00D15D0A" w:rsidRPr="00A204DA" w:rsidRDefault="00D15D0A" w:rsidP="00DB594D">
      <w:pPr>
        <w:pStyle w:val="BodyText"/>
        <w:tabs>
          <w:tab w:val="left" w:pos="940"/>
        </w:tabs>
        <w:spacing w:before="0"/>
        <w:ind w:left="0"/>
        <w:contextualSpacing/>
        <w:rPr>
          <w:rFonts w:asciiTheme="minorHAnsi" w:hAnsiTheme="minorHAnsi"/>
          <w:spacing w:val="-2"/>
        </w:rPr>
      </w:pPr>
      <w:r w:rsidRPr="00A204DA">
        <w:rPr>
          <w:rFonts w:asciiTheme="minorHAnsi" w:hAnsiTheme="minorHAnsi"/>
          <w:spacing w:val="-2"/>
        </w:rPr>
        <w:t>4.3</w:t>
      </w:r>
      <w:r w:rsidRPr="00A204DA">
        <w:rPr>
          <w:rFonts w:asciiTheme="minorHAnsi" w:hAnsiTheme="minorHAnsi"/>
          <w:spacing w:val="-2"/>
        </w:rPr>
        <w:tab/>
        <w:t xml:space="preserve">What degrees, certifications, or proficiency awards does your program offer broken down by </w:t>
      </w:r>
    </w:p>
    <w:p w:rsidR="00D15D0A" w:rsidRPr="00A204DA" w:rsidRDefault="00D15D0A" w:rsidP="00DB594D">
      <w:pPr>
        <w:pStyle w:val="BodyText"/>
        <w:tabs>
          <w:tab w:val="left" w:pos="940"/>
        </w:tabs>
        <w:spacing w:before="0"/>
        <w:ind w:left="0"/>
        <w:contextualSpacing/>
        <w:rPr>
          <w:rFonts w:asciiTheme="minorHAnsi" w:hAnsiTheme="minorHAnsi"/>
          <w:spacing w:val="-3"/>
        </w:rPr>
      </w:pPr>
      <w:r w:rsidRPr="00A204DA">
        <w:rPr>
          <w:rFonts w:asciiTheme="minorHAnsi" w:hAnsiTheme="minorHAnsi"/>
          <w:spacing w:val="-2"/>
        </w:rPr>
        <w:tab/>
        <w:t>year? How</w:t>
      </w:r>
      <w:r w:rsidRPr="00A204DA">
        <w:rPr>
          <w:rFonts w:asciiTheme="minorHAnsi" w:hAnsiTheme="minorHAnsi"/>
          <w:spacing w:val="5"/>
        </w:rPr>
        <w:t xml:space="preserve"> </w:t>
      </w:r>
      <w:r w:rsidRPr="00A204DA">
        <w:rPr>
          <w:rFonts w:asciiTheme="minorHAnsi" w:hAnsiTheme="minorHAnsi"/>
          <w:spacing w:val="-1"/>
        </w:rPr>
        <w:t>many</w:t>
      </w:r>
      <w:r w:rsidRPr="00A204DA">
        <w:rPr>
          <w:rFonts w:asciiTheme="minorHAnsi" w:hAnsiTheme="minorHAnsi"/>
          <w:spacing w:val="-6"/>
        </w:rPr>
        <w:t xml:space="preserve"> </w:t>
      </w:r>
      <w:r w:rsidRPr="00A204DA">
        <w:rPr>
          <w:rFonts w:asciiTheme="minorHAnsi" w:hAnsiTheme="minorHAnsi"/>
          <w:spacing w:val="-1"/>
        </w:rPr>
        <w:t>students</w:t>
      </w:r>
      <w:r w:rsidRPr="00A204DA">
        <w:rPr>
          <w:rFonts w:asciiTheme="minorHAnsi" w:hAnsiTheme="minorHAnsi"/>
          <w:spacing w:val="1"/>
        </w:rPr>
        <w:t xml:space="preserve"> </w:t>
      </w:r>
      <w:r w:rsidRPr="00A204DA">
        <w:rPr>
          <w:rFonts w:asciiTheme="minorHAnsi" w:hAnsiTheme="minorHAnsi"/>
          <w:spacing w:val="-1"/>
        </w:rPr>
        <w:t>completed</w:t>
      </w:r>
      <w:r w:rsidRPr="00A204DA">
        <w:rPr>
          <w:rFonts w:asciiTheme="minorHAnsi" w:hAnsiTheme="minorHAnsi"/>
        </w:rPr>
        <w:t xml:space="preserve"> a</w:t>
      </w:r>
      <w:r w:rsidRPr="00A204DA">
        <w:rPr>
          <w:rFonts w:asciiTheme="minorHAnsi" w:hAnsiTheme="minorHAnsi"/>
          <w:spacing w:val="-1"/>
        </w:rPr>
        <w:t xml:space="preserve"> degree, certificate, or proficiency award</w:t>
      </w:r>
      <w:r w:rsidRPr="00A204DA">
        <w:rPr>
          <w:rFonts w:asciiTheme="minorHAnsi" w:hAnsiTheme="minorHAnsi"/>
          <w:spacing w:val="1"/>
        </w:rPr>
        <w:t xml:space="preserve"> </w:t>
      </w:r>
      <w:r w:rsidRPr="00A204DA">
        <w:rPr>
          <w:rFonts w:asciiTheme="minorHAnsi" w:hAnsiTheme="minorHAnsi"/>
        </w:rPr>
        <w:t>in</w:t>
      </w:r>
      <w:r w:rsidRPr="00A204DA">
        <w:rPr>
          <w:rFonts w:asciiTheme="minorHAnsi" w:hAnsiTheme="minorHAnsi"/>
          <w:spacing w:val="2"/>
        </w:rPr>
        <w:t xml:space="preserve"> </w:t>
      </w:r>
      <w:r w:rsidRPr="00A204DA">
        <w:rPr>
          <w:rFonts w:asciiTheme="minorHAnsi" w:hAnsiTheme="minorHAnsi"/>
          <w:spacing w:val="-3"/>
        </w:rPr>
        <w:t>your</w:t>
      </w:r>
    </w:p>
    <w:p w:rsidR="00D15D0A" w:rsidRDefault="00D15D0A" w:rsidP="00DB594D">
      <w:pPr>
        <w:pStyle w:val="BodyText"/>
        <w:tabs>
          <w:tab w:val="left" w:pos="940"/>
        </w:tabs>
        <w:spacing w:before="0"/>
        <w:ind w:left="0"/>
        <w:contextualSpacing/>
        <w:rPr>
          <w:rFonts w:asciiTheme="minorHAnsi" w:hAnsiTheme="minorHAnsi"/>
          <w:spacing w:val="-1"/>
        </w:rPr>
      </w:pPr>
      <w:r w:rsidRPr="00A204DA">
        <w:rPr>
          <w:rFonts w:asciiTheme="minorHAnsi" w:hAnsiTheme="minorHAnsi"/>
          <w:spacing w:val="-3"/>
        </w:rPr>
        <w:tab/>
      </w:r>
      <w:r w:rsidRPr="00A204DA">
        <w:rPr>
          <w:rFonts w:asciiTheme="minorHAnsi" w:hAnsiTheme="minorHAnsi"/>
          <w:spacing w:val="-1"/>
        </w:rPr>
        <w:t>program</w:t>
      </w:r>
      <w:r w:rsidRPr="00A204DA">
        <w:rPr>
          <w:rFonts w:asciiTheme="minorHAnsi" w:hAnsiTheme="minorHAnsi"/>
        </w:rPr>
        <w:t xml:space="preserve"> </w:t>
      </w:r>
      <w:r w:rsidRPr="00A204DA">
        <w:rPr>
          <w:rFonts w:asciiTheme="minorHAnsi" w:hAnsiTheme="minorHAnsi"/>
          <w:spacing w:val="-1"/>
        </w:rPr>
        <w:t>area</w:t>
      </w:r>
      <w:r w:rsidRPr="00A204DA">
        <w:rPr>
          <w:rFonts w:asciiTheme="minorHAnsi" w:hAnsiTheme="minorHAnsi"/>
          <w:spacing w:val="61"/>
        </w:rPr>
        <w:t xml:space="preserve"> </w:t>
      </w:r>
      <w:r w:rsidRPr="00A204DA">
        <w:rPr>
          <w:rFonts w:asciiTheme="minorHAnsi" w:hAnsiTheme="minorHAnsi"/>
          <w:spacing w:val="-1"/>
        </w:rPr>
        <w:t>over</w:t>
      </w:r>
      <w:r w:rsidRPr="00A204DA">
        <w:rPr>
          <w:rFonts w:asciiTheme="minorHAnsi" w:hAnsiTheme="minorHAnsi"/>
        </w:rPr>
        <w:t xml:space="preserve"> </w:t>
      </w:r>
      <w:r w:rsidRPr="00A204DA">
        <w:rPr>
          <w:rFonts w:asciiTheme="minorHAnsi" w:hAnsiTheme="minorHAnsi"/>
          <w:spacing w:val="-1"/>
        </w:rPr>
        <w:t>the</w:t>
      </w:r>
      <w:r w:rsidRPr="00A204DA">
        <w:rPr>
          <w:rFonts w:asciiTheme="minorHAnsi" w:hAnsiTheme="minorHAnsi"/>
          <w:spacing w:val="1"/>
        </w:rPr>
        <w:t xml:space="preserve"> </w:t>
      </w:r>
      <w:r w:rsidRPr="00A204DA">
        <w:rPr>
          <w:rFonts w:asciiTheme="minorHAnsi" w:hAnsiTheme="minorHAnsi"/>
          <w:spacing w:val="-1"/>
        </w:rPr>
        <w:t>past three</w:t>
      </w:r>
      <w:r w:rsidRPr="00A204DA">
        <w:rPr>
          <w:rFonts w:asciiTheme="minorHAnsi" w:hAnsiTheme="minorHAnsi"/>
          <w:spacing w:val="1"/>
        </w:rPr>
        <w:t xml:space="preserve"> </w:t>
      </w:r>
      <w:r w:rsidRPr="00A204DA">
        <w:rPr>
          <w:rFonts w:asciiTheme="minorHAnsi" w:hAnsiTheme="minorHAnsi"/>
          <w:spacing w:val="-2"/>
        </w:rPr>
        <w:t>years?</w:t>
      </w:r>
      <w:r w:rsidRPr="00A204DA">
        <w:rPr>
          <w:rFonts w:asciiTheme="minorHAnsi" w:hAnsiTheme="minorHAnsi"/>
        </w:rPr>
        <w:t xml:space="preserve"> C</w:t>
      </w:r>
      <w:r w:rsidRPr="00A204DA">
        <w:rPr>
          <w:rFonts w:asciiTheme="minorHAnsi" w:hAnsiTheme="minorHAnsi"/>
          <w:spacing w:val="-1"/>
        </w:rPr>
        <w:t>omment on</w:t>
      </w:r>
      <w:r w:rsidRPr="00A204DA">
        <w:rPr>
          <w:rFonts w:asciiTheme="minorHAnsi" w:hAnsiTheme="minorHAnsi"/>
        </w:rPr>
        <w:t xml:space="preserve"> </w:t>
      </w:r>
      <w:r w:rsidRPr="00A204DA">
        <w:rPr>
          <w:rFonts w:asciiTheme="minorHAnsi" w:hAnsiTheme="minorHAnsi"/>
          <w:spacing w:val="-1"/>
        </w:rPr>
        <w:t>this</w:t>
      </w:r>
      <w:r w:rsidRPr="00A204DA">
        <w:rPr>
          <w:rFonts w:asciiTheme="minorHAnsi" w:hAnsiTheme="minorHAnsi"/>
          <w:spacing w:val="1"/>
        </w:rPr>
        <w:t xml:space="preserve"> </w:t>
      </w:r>
      <w:r w:rsidRPr="00A204DA">
        <w:rPr>
          <w:rFonts w:asciiTheme="minorHAnsi" w:hAnsiTheme="minorHAnsi"/>
          <w:spacing w:val="-1"/>
        </w:rPr>
        <w:t xml:space="preserve">data. Discuss </w:t>
      </w:r>
      <w:r w:rsidRPr="00A204DA">
        <w:rPr>
          <w:rFonts w:asciiTheme="minorHAnsi" w:hAnsiTheme="minorHAnsi"/>
          <w:spacing w:val="1"/>
        </w:rPr>
        <w:t>any</w:t>
      </w:r>
      <w:r w:rsidRPr="00A204DA">
        <w:rPr>
          <w:rFonts w:asciiTheme="minorHAnsi" w:hAnsiTheme="minorHAnsi"/>
          <w:spacing w:val="-6"/>
        </w:rPr>
        <w:t xml:space="preserve"> </w:t>
      </w:r>
      <w:r w:rsidRPr="00A204DA">
        <w:rPr>
          <w:rFonts w:asciiTheme="minorHAnsi" w:hAnsiTheme="minorHAnsi"/>
          <w:spacing w:val="-1"/>
        </w:rPr>
        <w:t>trends</w:t>
      </w:r>
      <w:r w:rsidRPr="00A204DA">
        <w:rPr>
          <w:rFonts w:asciiTheme="minorHAnsi" w:hAnsiTheme="minorHAnsi"/>
          <w:spacing w:val="1"/>
        </w:rPr>
        <w:t xml:space="preserve"> </w:t>
      </w:r>
      <w:r w:rsidRPr="00A204DA">
        <w:rPr>
          <w:rFonts w:asciiTheme="minorHAnsi" w:hAnsiTheme="minorHAnsi"/>
          <w:spacing w:val="-1"/>
        </w:rPr>
        <w:t>or</w:t>
      </w:r>
    </w:p>
    <w:p w:rsidR="00D15D0A" w:rsidRDefault="00D15D0A" w:rsidP="00A17325">
      <w:pPr>
        <w:pStyle w:val="BodyText"/>
        <w:tabs>
          <w:tab w:val="left" w:pos="940"/>
        </w:tabs>
        <w:spacing w:before="0"/>
        <w:ind w:left="0"/>
        <w:contextualSpacing/>
        <w:rPr>
          <w:rFonts w:asciiTheme="minorHAnsi" w:hAnsiTheme="minorHAnsi"/>
          <w:spacing w:val="1"/>
        </w:rPr>
      </w:pPr>
      <w:r>
        <w:rPr>
          <w:rFonts w:asciiTheme="minorHAnsi" w:hAnsiTheme="minorHAnsi"/>
          <w:spacing w:val="-1"/>
        </w:rPr>
        <w:tab/>
      </w:r>
      <w:r w:rsidRPr="00A204DA">
        <w:rPr>
          <w:rFonts w:asciiTheme="minorHAnsi" w:hAnsiTheme="minorHAnsi"/>
          <w:spacing w:val="-1"/>
        </w:rPr>
        <w:t>changes</w:t>
      </w:r>
      <w:r w:rsidRPr="00A204DA">
        <w:rPr>
          <w:rFonts w:asciiTheme="minorHAnsi" w:hAnsiTheme="minorHAnsi"/>
          <w:spacing w:val="1"/>
        </w:rPr>
        <w:t>.</w:t>
      </w:r>
    </w:p>
    <w:p w:rsidR="00D15D0A" w:rsidRPr="006B6076" w:rsidRDefault="00D15D0A" w:rsidP="00A17325">
      <w:pPr>
        <w:pStyle w:val="BodyText"/>
        <w:tabs>
          <w:tab w:val="left" w:pos="940"/>
        </w:tabs>
        <w:spacing w:before="0"/>
        <w:ind w:left="0"/>
        <w:contextualSpacing/>
        <w:rPr>
          <w:rFonts w:cs="Arial"/>
        </w:rPr>
      </w:pPr>
    </w:p>
    <w:tbl>
      <w:tblPr>
        <w:tblStyle w:val="TableGrid"/>
        <w:tblW w:w="10800" w:type="dxa"/>
        <w:tblLook w:val="04A0" w:firstRow="1" w:lastRow="0" w:firstColumn="1" w:lastColumn="0" w:noHBand="0" w:noVBand="1"/>
      </w:tblPr>
      <w:tblGrid>
        <w:gridCol w:w="10800"/>
      </w:tblGrid>
      <w:tr w:rsidR="00D15D0A" w:rsidRPr="006B6076" w:rsidTr="007834DB">
        <w:trPr>
          <w:trHeight w:val="5027"/>
        </w:trPr>
        <w:tc>
          <w:tcPr>
            <w:tcW w:w="9900" w:type="dxa"/>
          </w:tcPr>
          <w:p w:rsidR="00807739" w:rsidRPr="00807739" w:rsidRDefault="00807739" w:rsidP="00807739">
            <w:pPr>
              <w:ind w:left="360"/>
              <w:contextualSpacing/>
              <w:rPr>
                <w:rFonts w:eastAsia="Arial" w:cs="Arial"/>
                <w:sz w:val="24"/>
                <w:szCs w:val="24"/>
              </w:rPr>
            </w:pPr>
            <w:r>
              <w:rPr>
                <w:rFonts w:eastAsia="Arial" w:cs="Arial"/>
                <w:sz w:val="24"/>
                <w:szCs w:val="24"/>
              </w:rPr>
              <w:t>Over the past 3 years approximately</w:t>
            </w:r>
            <w:r w:rsidRPr="00807739">
              <w:rPr>
                <w:rFonts w:eastAsia="Arial" w:cs="Arial"/>
                <w:sz w:val="24"/>
                <w:szCs w:val="24"/>
              </w:rPr>
              <w:t xml:space="preserve"> 80 percent of the students who pass the wr</w:t>
            </w:r>
            <w:r>
              <w:rPr>
                <w:rFonts w:eastAsia="Arial" w:cs="Arial"/>
                <w:sz w:val="24"/>
                <w:szCs w:val="24"/>
              </w:rPr>
              <w:t xml:space="preserve">itten final exam with a minimum </w:t>
            </w:r>
            <w:r w:rsidRPr="00807739">
              <w:rPr>
                <w:rFonts w:eastAsia="Arial" w:cs="Arial"/>
                <w:sz w:val="24"/>
                <w:szCs w:val="24"/>
              </w:rPr>
              <w:t>of 80% and pass the skills exam receive an EMT Course Completion Record Proficiency award. The students then must take a national exam at a Pearson t</w:t>
            </w:r>
            <w:r w:rsidR="0070112D">
              <w:rPr>
                <w:rFonts w:eastAsia="Arial" w:cs="Arial"/>
                <w:sz w:val="24"/>
                <w:szCs w:val="24"/>
              </w:rPr>
              <w:t>esting center.  Approximately 73</w:t>
            </w:r>
            <w:r w:rsidRPr="00807739">
              <w:rPr>
                <w:rFonts w:eastAsia="Arial" w:cs="Arial"/>
                <w:sz w:val="24"/>
                <w:szCs w:val="24"/>
              </w:rPr>
              <w:t>%</w:t>
            </w:r>
            <w:r w:rsidR="008F4081">
              <w:rPr>
                <w:rFonts w:eastAsia="Arial" w:cs="Arial"/>
                <w:sz w:val="24"/>
                <w:szCs w:val="24"/>
              </w:rPr>
              <w:t>*</w:t>
            </w:r>
            <w:r w:rsidRPr="00807739">
              <w:rPr>
                <w:rFonts w:eastAsia="Arial" w:cs="Arial"/>
                <w:sz w:val="24"/>
                <w:szCs w:val="24"/>
              </w:rPr>
              <w:t xml:space="preserve"> of the students successfully pass the NREMT exam which allows them to apply for their EMT license. Note: 4.5 students each semester do not take the skills testing to receive their "proficiency award"/Certificate of completion possibly due to costs and other personal reasons. 17.2% of students who obtain a course completion record do not take the National certification test. 15% of those enroll in nursing or another medical field, and 2.2% take the course for basic knowledge only.</w:t>
            </w:r>
          </w:p>
          <w:p w:rsidR="00807739" w:rsidRPr="00807739" w:rsidRDefault="00A73D23" w:rsidP="00807739">
            <w:pPr>
              <w:ind w:left="360"/>
              <w:contextualSpacing/>
              <w:rPr>
                <w:rFonts w:eastAsia="Arial" w:cs="Arial"/>
                <w:sz w:val="24"/>
                <w:szCs w:val="24"/>
              </w:rPr>
            </w:pPr>
            <w:r>
              <w:rPr>
                <w:rFonts w:eastAsia="Arial" w:cs="Arial"/>
                <w:sz w:val="24"/>
                <w:szCs w:val="24"/>
              </w:rPr>
              <w:t>January 2014</w:t>
            </w:r>
            <w:r w:rsidR="00807739" w:rsidRPr="00807739">
              <w:rPr>
                <w:rFonts w:eastAsia="Arial" w:cs="Arial"/>
                <w:sz w:val="24"/>
                <w:szCs w:val="24"/>
              </w:rPr>
              <w:t xml:space="preserve"> to</w:t>
            </w:r>
            <w:r>
              <w:rPr>
                <w:rFonts w:eastAsia="Arial" w:cs="Arial"/>
                <w:sz w:val="24"/>
                <w:szCs w:val="24"/>
              </w:rPr>
              <w:t xml:space="preserve"> January 2015</w:t>
            </w:r>
            <w:r w:rsidR="0070112D">
              <w:rPr>
                <w:rFonts w:eastAsia="Arial" w:cs="Arial"/>
                <w:sz w:val="24"/>
                <w:szCs w:val="24"/>
              </w:rPr>
              <w:t xml:space="preserve"> </w:t>
            </w:r>
            <w:r>
              <w:rPr>
                <w:rFonts w:eastAsia="Arial" w:cs="Arial"/>
                <w:sz w:val="24"/>
                <w:szCs w:val="24"/>
              </w:rPr>
              <w:t>139 attempted the exam 71</w:t>
            </w:r>
            <w:r w:rsidR="00807739" w:rsidRPr="00807739">
              <w:rPr>
                <w:rFonts w:eastAsia="Arial" w:cs="Arial"/>
                <w:sz w:val="24"/>
                <w:szCs w:val="24"/>
              </w:rPr>
              <w:t>% passed the NREMT Exam</w:t>
            </w:r>
          </w:p>
          <w:p w:rsidR="00807739" w:rsidRPr="00807739" w:rsidRDefault="00A73D23" w:rsidP="00807739">
            <w:pPr>
              <w:ind w:left="360"/>
              <w:contextualSpacing/>
              <w:rPr>
                <w:rFonts w:eastAsia="Arial" w:cs="Arial"/>
                <w:sz w:val="24"/>
                <w:szCs w:val="24"/>
              </w:rPr>
            </w:pPr>
            <w:r>
              <w:rPr>
                <w:rFonts w:eastAsia="Arial" w:cs="Arial"/>
                <w:sz w:val="24"/>
                <w:szCs w:val="24"/>
              </w:rPr>
              <w:t>January 2015 to January 2016</w:t>
            </w:r>
            <w:r w:rsidR="0070112D">
              <w:rPr>
                <w:rFonts w:eastAsia="Arial" w:cs="Arial"/>
                <w:sz w:val="24"/>
                <w:szCs w:val="24"/>
              </w:rPr>
              <w:t xml:space="preserve"> </w:t>
            </w:r>
            <w:r>
              <w:rPr>
                <w:rFonts w:eastAsia="Arial" w:cs="Arial"/>
                <w:sz w:val="24"/>
                <w:szCs w:val="24"/>
              </w:rPr>
              <w:t>127 attempted the exam 75</w:t>
            </w:r>
            <w:r w:rsidR="0070112D">
              <w:rPr>
                <w:rFonts w:eastAsia="Arial" w:cs="Arial"/>
                <w:sz w:val="24"/>
                <w:szCs w:val="24"/>
              </w:rPr>
              <w:t xml:space="preserve">% passed the </w:t>
            </w:r>
            <w:r w:rsidR="00807739" w:rsidRPr="00807739">
              <w:rPr>
                <w:rFonts w:eastAsia="Arial" w:cs="Arial"/>
                <w:sz w:val="24"/>
                <w:szCs w:val="24"/>
              </w:rPr>
              <w:t>NREMT Exam</w:t>
            </w:r>
          </w:p>
          <w:p w:rsidR="00807739" w:rsidRDefault="00A73D23" w:rsidP="00807739">
            <w:pPr>
              <w:ind w:left="360"/>
              <w:contextualSpacing/>
              <w:rPr>
                <w:rFonts w:eastAsia="Arial" w:cs="Arial"/>
                <w:sz w:val="24"/>
                <w:szCs w:val="24"/>
              </w:rPr>
            </w:pPr>
            <w:r>
              <w:rPr>
                <w:rFonts w:eastAsia="Arial" w:cs="Arial"/>
                <w:sz w:val="24"/>
                <w:szCs w:val="24"/>
              </w:rPr>
              <w:t>January 2016 to January 2017</w:t>
            </w:r>
            <w:r w:rsidR="0070112D">
              <w:rPr>
                <w:rFonts w:eastAsia="Arial" w:cs="Arial"/>
                <w:sz w:val="24"/>
                <w:szCs w:val="24"/>
              </w:rPr>
              <w:t xml:space="preserve"> </w:t>
            </w:r>
            <w:r>
              <w:rPr>
                <w:rFonts w:eastAsia="Arial" w:cs="Arial"/>
                <w:sz w:val="24"/>
                <w:szCs w:val="24"/>
              </w:rPr>
              <w:t>130 attempted the exam 80</w:t>
            </w:r>
            <w:r w:rsidR="00807739" w:rsidRPr="00807739">
              <w:rPr>
                <w:rFonts w:eastAsia="Arial" w:cs="Arial"/>
                <w:sz w:val="24"/>
                <w:szCs w:val="24"/>
              </w:rPr>
              <w:t>% p</w:t>
            </w:r>
            <w:r w:rsidR="0070112D">
              <w:rPr>
                <w:rFonts w:eastAsia="Arial" w:cs="Arial"/>
                <w:sz w:val="24"/>
                <w:szCs w:val="24"/>
              </w:rPr>
              <w:t xml:space="preserve">assed the NREMT </w:t>
            </w:r>
            <w:r>
              <w:rPr>
                <w:rFonts w:eastAsia="Arial" w:cs="Arial"/>
                <w:sz w:val="24"/>
                <w:szCs w:val="24"/>
              </w:rPr>
              <w:t>Exam</w:t>
            </w:r>
          </w:p>
          <w:p w:rsidR="00A73D23" w:rsidRDefault="00A73D23" w:rsidP="00807739">
            <w:pPr>
              <w:ind w:left="360"/>
              <w:contextualSpacing/>
              <w:rPr>
                <w:rFonts w:eastAsia="Arial" w:cs="Arial"/>
                <w:sz w:val="24"/>
                <w:szCs w:val="24"/>
              </w:rPr>
            </w:pPr>
            <w:r>
              <w:rPr>
                <w:rFonts w:eastAsia="Arial" w:cs="Arial"/>
                <w:sz w:val="24"/>
                <w:szCs w:val="24"/>
              </w:rPr>
              <w:t>January 2017 to January 2018 120 attempted</w:t>
            </w:r>
            <w:r w:rsidR="0070112D">
              <w:rPr>
                <w:rFonts w:eastAsia="Arial" w:cs="Arial"/>
                <w:sz w:val="24"/>
                <w:szCs w:val="24"/>
              </w:rPr>
              <w:t xml:space="preserve"> the exam 64% passed the NREMT Exam Note: </w:t>
            </w:r>
            <w:r w:rsidR="008F4081">
              <w:rPr>
                <w:rFonts w:eastAsia="Arial" w:cs="Arial"/>
                <w:sz w:val="24"/>
                <w:szCs w:val="24"/>
              </w:rPr>
              <w:t>*</w:t>
            </w:r>
            <w:r w:rsidR="0070112D">
              <w:rPr>
                <w:rFonts w:eastAsia="Arial" w:cs="Arial"/>
                <w:sz w:val="24"/>
                <w:szCs w:val="24"/>
              </w:rPr>
              <w:t xml:space="preserve">36% </w:t>
            </w:r>
            <w:r w:rsidR="008635D9">
              <w:rPr>
                <w:rFonts w:eastAsia="Arial" w:cs="Arial"/>
                <w:sz w:val="24"/>
                <w:szCs w:val="24"/>
              </w:rPr>
              <w:t>(</w:t>
            </w:r>
            <w:r w:rsidR="0070112D">
              <w:rPr>
                <w:rFonts w:eastAsia="Arial" w:cs="Arial"/>
                <w:sz w:val="24"/>
                <w:szCs w:val="24"/>
              </w:rPr>
              <w:t>43</w:t>
            </w:r>
            <w:r w:rsidR="008635D9">
              <w:rPr>
                <w:rFonts w:eastAsia="Arial" w:cs="Arial"/>
                <w:sz w:val="24"/>
                <w:szCs w:val="24"/>
              </w:rPr>
              <w:t>)</w:t>
            </w:r>
            <w:r w:rsidR="0070112D">
              <w:rPr>
                <w:rFonts w:eastAsia="Arial" w:cs="Arial"/>
                <w:sz w:val="24"/>
                <w:szCs w:val="24"/>
              </w:rPr>
              <w:t xml:space="preserve"> students still eligible to take the exam</w:t>
            </w:r>
          </w:p>
          <w:p w:rsidR="0070112D" w:rsidRPr="00807739" w:rsidRDefault="0070112D" w:rsidP="00807739">
            <w:pPr>
              <w:ind w:left="360"/>
              <w:contextualSpacing/>
              <w:rPr>
                <w:rFonts w:eastAsia="Arial" w:cs="Arial"/>
                <w:sz w:val="24"/>
                <w:szCs w:val="24"/>
              </w:rPr>
            </w:pPr>
          </w:p>
          <w:p w:rsidR="00485323" w:rsidRDefault="00485323" w:rsidP="007834DB">
            <w:pPr>
              <w:ind w:left="360"/>
              <w:contextualSpacing/>
              <w:rPr>
                <w:rFonts w:eastAsia="Arial" w:cs="Arial"/>
                <w:sz w:val="24"/>
                <w:szCs w:val="24"/>
              </w:rPr>
            </w:pPr>
            <w:r>
              <w:rPr>
                <w:rFonts w:eastAsia="Arial" w:cs="Arial"/>
                <w:sz w:val="24"/>
                <w:szCs w:val="24"/>
              </w:rPr>
              <w:t>EMT Program issues</w:t>
            </w:r>
            <w:r w:rsidR="0070112D">
              <w:rPr>
                <w:rFonts w:eastAsia="Arial" w:cs="Arial"/>
                <w:sz w:val="24"/>
                <w:szCs w:val="24"/>
              </w:rPr>
              <w:t xml:space="preserve"> annually</w:t>
            </w:r>
            <w:r>
              <w:rPr>
                <w:rFonts w:eastAsia="Arial" w:cs="Arial"/>
                <w:sz w:val="24"/>
                <w:szCs w:val="24"/>
              </w:rPr>
              <w:t>:</w:t>
            </w:r>
          </w:p>
          <w:p w:rsidR="00485323" w:rsidRDefault="00485323" w:rsidP="007834DB">
            <w:pPr>
              <w:ind w:left="360"/>
              <w:contextualSpacing/>
              <w:rPr>
                <w:rFonts w:eastAsia="Arial" w:cs="Arial"/>
                <w:sz w:val="24"/>
                <w:szCs w:val="24"/>
                <w:u w:val="single"/>
              </w:rPr>
            </w:pPr>
            <w:r>
              <w:rPr>
                <w:rFonts w:eastAsia="Arial" w:cs="Arial"/>
                <w:sz w:val="24"/>
                <w:szCs w:val="24"/>
                <w:u w:val="single"/>
              </w:rPr>
              <w:t>EMT</w:t>
            </w:r>
          </w:p>
          <w:p w:rsidR="00D15D0A" w:rsidRDefault="00485323" w:rsidP="007834DB">
            <w:pPr>
              <w:ind w:left="360"/>
              <w:contextualSpacing/>
              <w:rPr>
                <w:rFonts w:eastAsia="Arial" w:cs="Arial"/>
                <w:sz w:val="24"/>
                <w:szCs w:val="24"/>
              </w:rPr>
            </w:pPr>
            <w:r>
              <w:rPr>
                <w:rFonts w:eastAsia="Arial" w:cs="Arial"/>
                <w:sz w:val="24"/>
                <w:szCs w:val="24"/>
              </w:rPr>
              <w:t>160 to 200 EMT Course Completion Certificates</w:t>
            </w:r>
          </w:p>
          <w:p w:rsidR="00485323" w:rsidRDefault="00485323" w:rsidP="0070112D">
            <w:pPr>
              <w:ind w:left="360"/>
              <w:contextualSpacing/>
              <w:rPr>
                <w:rFonts w:eastAsia="Arial" w:cs="Arial"/>
                <w:sz w:val="24"/>
                <w:szCs w:val="24"/>
              </w:rPr>
            </w:pPr>
            <w:r>
              <w:rPr>
                <w:rFonts w:eastAsia="Arial" w:cs="Arial"/>
                <w:sz w:val="24"/>
                <w:szCs w:val="24"/>
              </w:rPr>
              <w:t>30 to 50 EMT Refresher certificates</w:t>
            </w:r>
          </w:p>
          <w:p w:rsidR="00485323" w:rsidRDefault="00485323" w:rsidP="007834DB">
            <w:pPr>
              <w:ind w:left="360"/>
              <w:contextualSpacing/>
              <w:rPr>
                <w:rFonts w:eastAsia="Arial" w:cs="Arial"/>
                <w:sz w:val="24"/>
                <w:szCs w:val="24"/>
                <w:u w:val="single"/>
              </w:rPr>
            </w:pPr>
            <w:r w:rsidRPr="00485323">
              <w:rPr>
                <w:rFonts w:eastAsia="Arial" w:cs="Arial"/>
                <w:sz w:val="24"/>
                <w:szCs w:val="24"/>
                <w:u w:val="single"/>
              </w:rPr>
              <w:t>EMR</w:t>
            </w:r>
          </w:p>
          <w:p w:rsidR="00485323" w:rsidRDefault="00485323" w:rsidP="007834DB">
            <w:pPr>
              <w:ind w:left="360"/>
              <w:contextualSpacing/>
              <w:rPr>
                <w:rFonts w:eastAsia="Arial" w:cs="Arial"/>
                <w:sz w:val="24"/>
                <w:szCs w:val="24"/>
              </w:rPr>
            </w:pPr>
            <w:r>
              <w:rPr>
                <w:rFonts w:eastAsia="Arial" w:cs="Arial"/>
                <w:sz w:val="24"/>
                <w:szCs w:val="24"/>
              </w:rPr>
              <w:t>15-30 EMR Course Completion Certificates</w:t>
            </w:r>
          </w:p>
          <w:p w:rsidR="00485323" w:rsidRPr="00485323" w:rsidRDefault="00485323" w:rsidP="007834DB">
            <w:pPr>
              <w:ind w:left="360"/>
              <w:contextualSpacing/>
              <w:rPr>
                <w:rFonts w:eastAsia="Arial" w:cs="Arial"/>
                <w:sz w:val="24"/>
                <w:szCs w:val="24"/>
              </w:rPr>
            </w:pPr>
            <w:r>
              <w:rPr>
                <w:rFonts w:eastAsia="Arial" w:cs="Arial"/>
                <w:sz w:val="24"/>
                <w:szCs w:val="24"/>
              </w:rPr>
              <w:t>15-30 BLS CPR Cards</w:t>
            </w:r>
          </w:p>
        </w:tc>
      </w:tr>
    </w:tbl>
    <w:p w:rsidR="00D15D0A" w:rsidRDefault="00D15D0A">
      <w:pPr>
        <w:rPr>
          <w:b/>
          <w:spacing w:val="-1"/>
          <w:u w:color="000000"/>
        </w:rPr>
      </w:pPr>
    </w:p>
    <w:p w:rsidR="00D15D0A" w:rsidRPr="000205B4" w:rsidRDefault="000205B4" w:rsidP="000205B4">
      <w:pPr>
        <w:rPr>
          <w:b/>
          <w:spacing w:val="-1"/>
          <w:u w:color="000000"/>
        </w:rPr>
      </w:pPr>
      <w:r>
        <w:rPr>
          <w:b/>
          <w:spacing w:val="-1"/>
          <w:u w:color="000000"/>
        </w:rPr>
        <w:t xml:space="preserve">  </w:t>
      </w:r>
    </w:p>
    <w:p w:rsidR="00D15D0A" w:rsidRDefault="00D15D0A" w:rsidP="00DB594D">
      <w:pPr>
        <w:pStyle w:val="BodyText"/>
        <w:tabs>
          <w:tab w:val="left" w:pos="940"/>
        </w:tabs>
        <w:spacing w:before="0"/>
        <w:ind w:left="0"/>
        <w:contextualSpacing/>
        <w:rPr>
          <w:rFonts w:asciiTheme="minorHAnsi" w:hAnsiTheme="minorHAnsi"/>
          <w:spacing w:val="-1"/>
          <w:sz w:val="28"/>
          <w:szCs w:val="28"/>
          <w:u w:color="000000"/>
        </w:rPr>
      </w:pPr>
      <w:r>
        <w:rPr>
          <w:rFonts w:asciiTheme="minorHAnsi" w:hAnsiTheme="minorHAnsi"/>
          <w:spacing w:val="-1"/>
          <w:sz w:val="28"/>
          <w:szCs w:val="28"/>
          <w:u w:color="000000"/>
        </w:rPr>
        <w:t>5.0</w:t>
      </w:r>
      <w:r>
        <w:rPr>
          <w:rFonts w:asciiTheme="minorHAnsi" w:hAnsiTheme="minorHAnsi"/>
          <w:spacing w:val="-1"/>
          <w:sz w:val="28"/>
          <w:szCs w:val="28"/>
          <w:u w:color="000000"/>
        </w:rPr>
        <w:tab/>
      </w:r>
      <w:r w:rsidRPr="00A204DA">
        <w:rPr>
          <w:rFonts w:asciiTheme="minorHAnsi" w:hAnsiTheme="minorHAnsi"/>
          <w:spacing w:val="-1"/>
          <w:sz w:val="28"/>
          <w:szCs w:val="28"/>
          <w:u w:color="000000"/>
        </w:rPr>
        <w:t>Resource</w:t>
      </w:r>
      <w:r w:rsidRPr="00A204DA">
        <w:rPr>
          <w:rFonts w:asciiTheme="minorHAnsi" w:hAnsiTheme="minorHAnsi"/>
          <w:sz w:val="28"/>
          <w:szCs w:val="28"/>
          <w:u w:color="000000"/>
        </w:rPr>
        <w:t xml:space="preserve"> </w:t>
      </w:r>
      <w:r w:rsidRPr="00A204DA">
        <w:rPr>
          <w:rFonts w:asciiTheme="minorHAnsi" w:hAnsiTheme="minorHAnsi"/>
          <w:spacing w:val="-1"/>
          <w:sz w:val="28"/>
          <w:szCs w:val="28"/>
          <w:u w:color="000000"/>
        </w:rPr>
        <w:t>Requests</w:t>
      </w:r>
    </w:p>
    <w:p w:rsidR="00D15D0A" w:rsidRDefault="00D15D0A" w:rsidP="00DB594D">
      <w:pPr>
        <w:pStyle w:val="BodyText"/>
        <w:tabs>
          <w:tab w:val="left" w:pos="940"/>
        </w:tabs>
        <w:spacing w:before="0"/>
        <w:ind w:left="0"/>
        <w:contextualSpacing/>
        <w:rPr>
          <w:rFonts w:asciiTheme="minorHAnsi" w:hAnsiTheme="minorHAnsi"/>
          <w:spacing w:val="-1"/>
          <w:sz w:val="28"/>
          <w:szCs w:val="28"/>
          <w:u w:color="000000"/>
        </w:rPr>
      </w:pPr>
    </w:p>
    <w:p w:rsidR="00D15D0A" w:rsidRDefault="00D15D0A" w:rsidP="00C30D5A">
      <w:pPr>
        <w:pStyle w:val="BodyText"/>
        <w:tabs>
          <w:tab w:val="left" w:pos="940"/>
        </w:tabs>
        <w:spacing w:before="0"/>
        <w:ind w:left="0"/>
        <w:contextualSpacing/>
        <w:rPr>
          <w:rFonts w:asciiTheme="minorHAnsi" w:hAnsiTheme="minorHAnsi"/>
          <w:b w:val="0"/>
        </w:rPr>
      </w:pPr>
      <w:r>
        <w:rPr>
          <w:rFonts w:asciiTheme="minorHAnsi" w:hAnsiTheme="minorHAnsi"/>
          <w:spacing w:val="-1"/>
          <w:sz w:val="28"/>
          <w:szCs w:val="28"/>
          <w:u w:color="000000"/>
        </w:rPr>
        <w:t>5.1</w:t>
      </w:r>
      <w:r>
        <w:rPr>
          <w:rFonts w:asciiTheme="minorHAnsi" w:hAnsiTheme="minorHAnsi"/>
          <w:spacing w:val="-1"/>
          <w:sz w:val="28"/>
          <w:szCs w:val="28"/>
          <w:u w:color="000000"/>
        </w:rPr>
        <w:tab/>
      </w:r>
      <w:r w:rsidRPr="006B6076">
        <w:rPr>
          <w:rFonts w:asciiTheme="minorHAnsi" w:hAnsiTheme="minorHAnsi"/>
          <w:b w:val="0"/>
        </w:rPr>
        <w:t>If</w:t>
      </w:r>
      <w:r w:rsidRPr="006B6076">
        <w:rPr>
          <w:rFonts w:asciiTheme="minorHAnsi" w:hAnsiTheme="minorHAnsi"/>
          <w:b w:val="0"/>
          <w:spacing w:val="2"/>
        </w:rPr>
        <w:t xml:space="preserve"> </w:t>
      </w:r>
      <w:r w:rsidRPr="006B6076">
        <w:rPr>
          <w:rFonts w:asciiTheme="minorHAnsi" w:hAnsiTheme="minorHAnsi"/>
          <w:b w:val="0"/>
          <w:spacing w:val="-2"/>
        </w:rPr>
        <w:t>your</w:t>
      </w:r>
      <w:r w:rsidRPr="006B6076">
        <w:rPr>
          <w:rFonts w:asciiTheme="minorHAnsi" w:hAnsiTheme="minorHAnsi"/>
          <w:b w:val="0"/>
        </w:rPr>
        <w:t xml:space="preserve"> </w:t>
      </w:r>
      <w:r w:rsidRPr="006B6076">
        <w:rPr>
          <w:rFonts w:asciiTheme="minorHAnsi" w:hAnsiTheme="minorHAnsi"/>
          <w:b w:val="0"/>
          <w:spacing w:val="-1"/>
        </w:rPr>
        <w:t>program</w:t>
      </w:r>
      <w:r w:rsidRPr="006B6076">
        <w:rPr>
          <w:rFonts w:asciiTheme="minorHAnsi" w:hAnsiTheme="minorHAnsi"/>
          <w:b w:val="0"/>
        </w:rPr>
        <w:t xml:space="preserve"> is</w:t>
      </w:r>
      <w:r w:rsidRPr="006B6076">
        <w:rPr>
          <w:rFonts w:asciiTheme="minorHAnsi" w:hAnsiTheme="minorHAnsi"/>
          <w:b w:val="0"/>
          <w:spacing w:val="1"/>
        </w:rPr>
        <w:t xml:space="preserve"> </w:t>
      </w:r>
      <w:r w:rsidRPr="006B6076">
        <w:rPr>
          <w:rFonts w:asciiTheme="minorHAnsi" w:hAnsiTheme="minorHAnsi"/>
          <w:b w:val="0"/>
          <w:spacing w:val="-1"/>
        </w:rPr>
        <w:t>requesting</w:t>
      </w:r>
      <w:r w:rsidRPr="006B6076">
        <w:rPr>
          <w:rFonts w:asciiTheme="minorHAnsi" w:hAnsiTheme="minorHAnsi"/>
          <w:b w:val="0"/>
        </w:rPr>
        <w:t xml:space="preserve"> </w:t>
      </w:r>
      <w:r w:rsidRPr="006B6076">
        <w:rPr>
          <w:rFonts w:asciiTheme="minorHAnsi" w:hAnsiTheme="minorHAnsi"/>
          <w:b w:val="0"/>
          <w:spacing w:val="-1"/>
        </w:rPr>
        <w:t>human</w:t>
      </w:r>
      <w:r w:rsidRPr="006B6076">
        <w:rPr>
          <w:rFonts w:asciiTheme="minorHAnsi" w:hAnsiTheme="minorHAnsi"/>
          <w:b w:val="0"/>
        </w:rPr>
        <w:t xml:space="preserve"> </w:t>
      </w:r>
      <w:r w:rsidRPr="006B6076">
        <w:rPr>
          <w:rFonts w:asciiTheme="minorHAnsi" w:hAnsiTheme="minorHAnsi"/>
          <w:b w:val="0"/>
          <w:spacing w:val="-1"/>
        </w:rPr>
        <w:t>resources</w:t>
      </w:r>
      <w:r w:rsidRPr="006B6076">
        <w:rPr>
          <w:rFonts w:asciiTheme="minorHAnsi" w:hAnsiTheme="minorHAnsi"/>
          <w:b w:val="0"/>
          <w:spacing w:val="1"/>
        </w:rPr>
        <w:t xml:space="preserve"> </w:t>
      </w:r>
      <w:r w:rsidRPr="006B6076">
        <w:rPr>
          <w:rFonts w:asciiTheme="minorHAnsi" w:hAnsiTheme="minorHAnsi"/>
          <w:b w:val="0"/>
          <w:spacing w:val="-1"/>
        </w:rPr>
        <w:t>(additional</w:t>
      </w:r>
      <w:r w:rsidRPr="006B6076">
        <w:rPr>
          <w:rFonts w:asciiTheme="minorHAnsi" w:hAnsiTheme="minorHAnsi"/>
          <w:b w:val="0"/>
        </w:rPr>
        <w:t xml:space="preserve"> </w:t>
      </w:r>
      <w:r w:rsidRPr="006B6076">
        <w:rPr>
          <w:rFonts w:asciiTheme="minorHAnsi" w:hAnsiTheme="minorHAnsi"/>
          <w:b w:val="0"/>
          <w:spacing w:val="-1"/>
        </w:rPr>
        <w:t>faculty</w:t>
      </w:r>
      <w:r w:rsidRPr="006B6076">
        <w:rPr>
          <w:rFonts w:asciiTheme="minorHAnsi" w:hAnsiTheme="minorHAnsi"/>
          <w:b w:val="0"/>
          <w:spacing w:val="-4"/>
        </w:rPr>
        <w:t xml:space="preserve"> </w:t>
      </w:r>
      <w:r w:rsidRPr="006B6076">
        <w:rPr>
          <w:rFonts w:asciiTheme="minorHAnsi" w:hAnsiTheme="minorHAnsi"/>
          <w:b w:val="0"/>
          <w:spacing w:val="-1"/>
        </w:rPr>
        <w:t>and/or</w:t>
      </w:r>
      <w:r w:rsidRPr="006B6076">
        <w:rPr>
          <w:rFonts w:asciiTheme="minorHAnsi" w:hAnsiTheme="minorHAnsi"/>
          <w:b w:val="0"/>
          <w:spacing w:val="52"/>
        </w:rPr>
        <w:t xml:space="preserve"> </w:t>
      </w:r>
      <w:r w:rsidRPr="006B6076">
        <w:rPr>
          <w:rFonts w:asciiTheme="minorHAnsi" w:hAnsiTheme="minorHAnsi"/>
          <w:b w:val="0"/>
          <w:spacing w:val="-1"/>
        </w:rPr>
        <w:t>staff,</w:t>
      </w:r>
      <w:r w:rsidRPr="006B6076">
        <w:rPr>
          <w:rFonts w:asciiTheme="minorHAnsi" w:hAnsiTheme="minorHAnsi"/>
          <w:b w:val="0"/>
        </w:rPr>
        <w:t xml:space="preserve"> </w:t>
      </w:r>
      <w:r w:rsidRPr="006B6076">
        <w:rPr>
          <w:rFonts w:asciiTheme="minorHAnsi" w:hAnsiTheme="minorHAnsi"/>
          <w:b w:val="0"/>
          <w:spacing w:val="-1"/>
        </w:rPr>
        <w:t>expanded</w:t>
      </w:r>
      <w:r w:rsidRPr="006B6076">
        <w:rPr>
          <w:rFonts w:asciiTheme="minorHAnsi" w:hAnsiTheme="minorHAnsi"/>
          <w:b w:val="0"/>
        </w:rPr>
        <w:t xml:space="preserve"> </w:t>
      </w:r>
    </w:p>
    <w:p w:rsidR="00D15D0A" w:rsidRDefault="00D15D0A" w:rsidP="00C30D5A">
      <w:pPr>
        <w:pStyle w:val="BodyText"/>
        <w:tabs>
          <w:tab w:val="left" w:pos="940"/>
        </w:tabs>
        <w:spacing w:before="0"/>
        <w:ind w:left="0"/>
        <w:contextualSpacing/>
        <w:rPr>
          <w:rFonts w:asciiTheme="minorHAnsi" w:hAnsiTheme="minorHAnsi"/>
          <w:b w:val="0"/>
          <w:spacing w:val="1"/>
        </w:rPr>
      </w:pPr>
      <w:r>
        <w:rPr>
          <w:rFonts w:asciiTheme="minorHAnsi" w:hAnsiTheme="minorHAnsi"/>
          <w:b w:val="0"/>
        </w:rPr>
        <w:tab/>
      </w:r>
      <w:r w:rsidRPr="006B6076">
        <w:rPr>
          <w:rFonts w:asciiTheme="minorHAnsi" w:hAnsiTheme="minorHAnsi"/>
          <w:b w:val="0"/>
          <w:spacing w:val="-1"/>
        </w:rPr>
        <w:t>schedule,</w:t>
      </w:r>
      <w:r w:rsidRPr="006B6076">
        <w:rPr>
          <w:rFonts w:asciiTheme="minorHAnsi" w:hAnsiTheme="minorHAnsi"/>
          <w:b w:val="0"/>
        </w:rPr>
        <w:t xml:space="preserve"> </w:t>
      </w:r>
      <w:r w:rsidRPr="006B6076">
        <w:rPr>
          <w:rFonts w:asciiTheme="minorHAnsi" w:hAnsiTheme="minorHAnsi"/>
          <w:b w:val="0"/>
          <w:spacing w:val="-1"/>
        </w:rPr>
        <w:t>embedded</w:t>
      </w:r>
      <w:r w:rsidRPr="006B6076">
        <w:rPr>
          <w:rFonts w:asciiTheme="minorHAnsi" w:hAnsiTheme="minorHAnsi"/>
          <w:b w:val="0"/>
        </w:rPr>
        <w:t xml:space="preserve"> </w:t>
      </w:r>
      <w:r w:rsidRPr="006B6076">
        <w:rPr>
          <w:rFonts w:asciiTheme="minorHAnsi" w:hAnsiTheme="minorHAnsi"/>
          <w:b w:val="0"/>
          <w:spacing w:val="-1"/>
        </w:rPr>
        <w:t>tutoring),</w:t>
      </w:r>
      <w:r w:rsidRPr="006B6076">
        <w:rPr>
          <w:rFonts w:asciiTheme="minorHAnsi" w:hAnsiTheme="minorHAnsi"/>
          <w:b w:val="0"/>
        </w:rPr>
        <w:t xml:space="preserve"> </w:t>
      </w:r>
      <w:r w:rsidRPr="006B6076">
        <w:rPr>
          <w:rFonts w:asciiTheme="minorHAnsi" w:hAnsiTheme="minorHAnsi"/>
          <w:b w:val="0"/>
          <w:spacing w:val="-1"/>
        </w:rPr>
        <w:t>present</w:t>
      </w:r>
      <w:r w:rsidRPr="006B6076">
        <w:rPr>
          <w:rFonts w:asciiTheme="minorHAnsi" w:hAnsiTheme="minorHAnsi"/>
          <w:b w:val="0"/>
          <w:spacing w:val="2"/>
        </w:rPr>
        <w:t xml:space="preserve"> </w:t>
      </w:r>
      <w:r w:rsidRPr="006B6076">
        <w:rPr>
          <w:rFonts w:asciiTheme="minorHAnsi" w:hAnsiTheme="minorHAnsi"/>
          <w:b w:val="0"/>
          <w:spacing w:val="-2"/>
        </w:rPr>
        <w:t>your</w:t>
      </w:r>
      <w:r w:rsidRPr="006B6076">
        <w:rPr>
          <w:rFonts w:asciiTheme="minorHAnsi" w:hAnsiTheme="minorHAnsi"/>
          <w:b w:val="0"/>
        </w:rPr>
        <w:t xml:space="preserve"> </w:t>
      </w:r>
      <w:r w:rsidRPr="006B6076">
        <w:rPr>
          <w:rFonts w:asciiTheme="minorHAnsi" w:hAnsiTheme="minorHAnsi"/>
          <w:b w:val="0"/>
          <w:spacing w:val="-1"/>
        </w:rPr>
        <w:t>rationale and</w:t>
      </w:r>
      <w:r w:rsidRPr="006B6076">
        <w:rPr>
          <w:rFonts w:asciiTheme="minorHAnsi" w:hAnsiTheme="minorHAnsi"/>
          <w:b w:val="0"/>
          <w:spacing w:val="62"/>
        </w:rPr>
        <w:t xml:space="preserve"> </w:t>
      </w:r>
      <w:r w:rsidRPr="006B6076">
        <w:rPr>
          <w:rFonts w:asciiTheme="minorHAnsi" w:hAnsiTheme="minorHAnsi"/>
          <w:b w:val="0"/>
        </w:rPr>
        <w:t>any</w:t>
      </w:r>
      <w:r w:rsidRPr="006B6076">
        <w:rPr>
          <w:rFonts w:asciiTheme="minorHAnsi" w:hAnsiTheme="minorHAnsi"/>
          <w:b w:val="0"/>
          <w:spacing w:val="-6"/>
        </w:rPr>
        <w:t xml:space="preserve"> </w:t>
      </w:r>
      <w:r w:rsidRPr="006B6076">
        <w:rPr>
          <w:rFonts w:asciiTheme="minorHAnsi" w:hAnsiTheme="minorHAnsi"/>
          <w:b w:val="0"/>
          <w:spacing w:val="-1"/>
        </w:rPr>
        <w:t>data</w:t>
      </w:r>
      <w:r w:rsidRPr="006B6076">
        <w:rPr>
          <w:rFonts w:asciiTheme="minorHAnsi" w:hAnsiTheme="minorHAnsi"/>
          <w:b w:val="0"/>
          <w:spacing w:val="1"/>
        </w:rPr>
        <w:t xml:space="preserve"> </w:t>
      </w:r>
      <w:r w:rsidRPr="006B6076">
        <w:rPr>
          <w:rFonts w:asciiTheme="minorHAnsi" w:hAnsiTheme="minorHAnsi"/>
          <w:b w:val="0"/>
          <w:spacing w:val="-1"/>
        </w:rPr>
        <w:t>for</w:t>
      </w:r>
      <w:r w:rsidRPr="006B6076">
        <w:rPr>
          <w:rFonts w:asciiTheme="minorHAnsi" w:hAnsiTheme="minorHAnsi"/>
          <w:b w:val="0"/>
        </w:rPr>
        <w:t xml:space="preserve"> making </w:t>
      </w:r>
      <w:r w:rsidRPr="006B6076">
        <w:rPr>
          <w:rFonts w:asciiTheme="minorHAnsi" w:hAnsiTheme="minorHAnsi"/>
          <w:b w:val="0"/>
          <w:spacing w:val="-1"/>
        </w:rPr>
        <w:t>these</w:t>
      </w:r>
      <w:r w:rsidRPr="006B6076">
        <w:rPr>
          <w:rFonts w:asciiTheme="minorHAnsi" w:hAnsiTheme="minorHAnsi"/>
          <w:b w:val="0"/>
          <w:spacing w:val="1"/>
        </w:rPr>
        <w:t xml:space="preserve"> </w:t>
      </w:r>
    </w:p>
    <w:p w:rsidR="00D15D0A" w:rsidRDefault="00D15D0A" w:rsidP="00C30D5A">
      <w:pPr>
        <w:pStyle w:val="BodyText"/>
        <w:tabs>
          <w:tab w:val="left" w:pos="940"/>
        </w:tabs>
        <w:spacing w:before="0"/>
        <w:ind w:left="0"/>
        <w:contextualSpacing/>
        <w:rPr>
          <w:rFonts w:asciiTheme="minorHAnsi" w:hAnsiTheme="minorHAnsi"/>
          <w:b w:val="0"/>
          <w:spacing w:val="-1"/>
        </w:rPr>
      </w:pPr>
      <w:r>
        <w:rPr>
          <w:rFonts w:asciiTheme="minorHAnsi" w:hAnsiTheme="minorHAnsi"/>
          <w:b w:val="0"/>
          <w:spacing w:val="1"/>
        </w:rPr>
        <w:tab/>
      </w:r>
      <w:r w:rsidRPr="006B6076">
        <w:rPr>
          <w:rFonts w:asciiTheme="minorHAnsi" w:hAnsiTheme="minorHAnsi"/>
          <w:b w:val="0"/>
          <w:spacing w:val="-1"/>
        </w:rPr>
        <w:t>requests.</w:t>
      </w:r>
      <w:r w:rsidRPr="006B6076">
        <w:rPr>
          <w:rFonts w:asciiTheme="minorHAnsi" w:hAnsiTheme="minorHAnsi"/>
          <w:b w:val="0"/>
        </w:rPr>
        <w:t xml:space="preserve"> </w:t>
      </w:r>
      <w:r w:rsidRPr="006B6076">
        <w:rPr>
          <w:rFonts w:asciiTheme="minorHAnsi" w:hAnsiTheme="minorHAnsi"/>
          <w:b w:val="0"/>
          <w:spacing w:val="-2"/>
        </w:rPr>
        <w:t>How</w:t>
      </w:r>
      <w:r w:rsidRPr="006B6076">
        <w:rPr>
          <w:rFonts w:asciiTheme="minorHAnsi" w:hAnsiTheme="minorHAnsi"/>
          <w:b w:val="0"/>
        </w:rPr>
        <w:t xml:space="preserve"> </w:t>
      </w:r>
      <w:r w:rsidRPr="006B6076">
        <w:rPr>
          <w:rFonts w:asciiTheme="minorHAnsi" w:hAnsiTheme="minorHAnsi"/>
          <w:b w:val="0"/>
          <w:spacing w:val="-1"/>
        </w:rPr>
        <w:t>does</w:t>
      </w:r>
      <w:r w:rsidRPr="006B6076">
        <w:rPr>
          <w:rFonts w:asciiTheme="minorHAnsi" w:hAnsiTheme="minorHAnsi"/>
          <w:b w:val="0"/>
          <w:spacing w:val="1"/>
        </w:rPr>
        <w:t xml:space="preserve"> </w:t>
      </w:r>
      <w:r w:rsidRPr="006B6076">
        <w:rPr>
          <w:rFonts w:asciiTheme="minorHAnsi" w:hAnsiTheme="minorHAnsi"/>
          <w:b w:val="0"/>
          <w:spacing w:val="-1"/>
        </w:rPr>
        <w:t>this</w:t>
      </w:r>
      <w:r w:rsidRPr="006B6076">
        <w:rPr>
          <w:rFonts w:asciiTheme="minorHAnsi" w:hAnsiTheme="minorHAnsi"/>
          <w:b w:val="0"/>
          <w:spacing w:val="1"/>
        </w:rPr>
        <w:t xml:space="preserve"> </w:t>
      </w:r>
      <w:r w:rsidRPr="006B6076">
        <w:rPr>
          <w:rFonts w:asciiTheme="minorHAnsi" w:hAnsiTheme="minorHAnsi"/>
          <w:b w:val="0"/>
          <w:spacing w:val="-1"/>
        </w:rPr>
        <w:t>request</w:t>
      </w:r>
      <w:r w:rsidRPr="006B6076">
        <w:rPr>
          <w:rFonts w:asciiTheme="minorHAnsi" w:hAnsiTheme="minorHAnsi"/>
          <w:b w:val="0"/>
          <w:spacing w:val="-3"/>
        </w:rPr>
        <w:t xml:space="preserve"> </w:t>
      </w:r>
      <w:r w:rsidRPr="006B6076">
        <w:rPr>
          <w:rFonts w:asciiTheme="minorHAnsi" w:hAnsiTheme="minorHAnsi"/>
          <w:b w:val="0"/>
          <w:spacing w:val="-1"/>
        </w:rPr>
        <w:t>support the</w:t>
      </w:r>
      <w:r w:rsidRPr="006B6076">
        <w:rPr>
          <w:rFonts w:asciiTheme="minorHAnsi" w:hAnsiTheme="minorHAnsi"/>
          <w:b w:val="0"/>
          <w:spacing w:val="1"/>
        </w:rPr>
        <w:t xml:space="preserve"> </w:t>
      </w:r>
      <w:r w:rsidRPr="006B6076">
        <w:rPr>
          <w:rFonts w:asciiTheme="minorHAnsi" w:hAnsiTheme="minorHAnsi"/>
          <w:b w:val="0"/>
          <w:spacing w:val="-1"/>
        </w:rPr>
        <w:t>college</w:t>
      </w:r>
      <w:r w:rsidRPr="006B6076">
        <w:rPr>
          <w:rFonts w:asciiTheme="minorHAnsi" w:hAnsiTheme="minorHAnsi"/>
          <w:b w:val="0"/>
          <w:spacing w:val="52"/>
        </w:rPr>
        <w:t xml:space="preserve"> </w:t>
      </w:r>
      <w:r w:rsidRPr="006B6076">
        <w:rPr>
          <w:rFonts w:asciiTheme="minorHAnsi" w:hAnsiTheme="minorHAnsi"/>
          <w:b w:val="0"/>
          <w:spacing w:val="-1"/>
        </w:rPr>
        <w:t>mission,</w:t>
      </w:r>
      <w:r w:rsidRPr="006B6076">
        <w:rPr>
          <w:rFonts w:asciiTheme="minorHAnsi" w:hAnsiTheme="minorHAnsi"/>
          <w:b w:val="0"/>
          <w:spacing w:val="-2"/>
        </w:rPr>
        <w:t xml:space="preserve"> </w:t>
      </w:r>
      <w:r w:rsidRPr="006B6076">
        <w:rPr>
          <w:rFonts w:asciiTheme="minorHAnsi" w:hAnsiTheme="minorHAnsi"/>
          <w:b w:val="0"/>
          <w:spacing w:val="-1"/>
        </w:rPr>
        <w:t>program</w:t>
      </w:r>
      <w:r w:rsidRPr="006B6076">
        <w:rPr>
          <w:rFonts w:asciiTheme="minorHAnsi" w:hAnsiTheme="minorHAnsi"/>
          <w:b w:val="0"/>
        </w:rPr>
        <w:t xml:space="preserve"> </w:t>
      </w:r>
      <w:r w:rsidRPr="006B6076">
        <w:rPr>
          <w:rFonts w:asciiTheme="minorHAnsi" w:hAnsiTheme="minorHAnsi"/>
          <w:b w:val="0"/>
          <w:spacing w:val="-1"/>
        </w:rPr>
        <w:t>plans,</w:t>
      </w:r>
      <w:r w:rsidRPr="006B6076">
        <w:rPr>
          <w:rFonts w:asciiTheme="minorHAnsi" w:hAnsiTheme="minorHAnsi"/>
          <w:b w:val="0"/>
        </w:rPr>
        <w:t xml:space="preserve"> </w:t>
      </w:r>
      <w:r w:rsidR="004B652F" w:rsidRPr="006B6076">
        <w:rPr>
          <w:rFonts w:asciiTheme="minorHAnsi" w:hAnsiTheme="minorHAnsi"/>
          <w:b w:val="0"/>
          <w:spacing w:val="-1"/>
        </w:rPr>
        <w:t>and student</w:t>
      </w:r>
      <w:r w:rsidRPr="006B6076">
        <w:rPr>
          <w:rFonts w:asciiTheme="minorHAnsi" w:hAnsiTheme="minorHAnsi"/>
          <w:b w:val="0"/>
          <w:spacing w:val="-1"/>
        </w:rPr>
        <w:t xml:space="preserve"> </w:t>
      </w:r>
    </w:p>
    <w:p w:rsidR="00D15D0A" w:rsidRPr="00056500" w:rsidRDefault="00D15D0A" w:rsidP="00C30D5A">
      <w:pPr>
        <w:pStyle w:val="BodyText"/>
        <w:tabs>
          <w:tab w:val="left" w:pos="940"/>
        </w:tabs>
        <w:spacing w:before="0"/>
        <w:ind w:left="0"/>
        <w:contextualSpacing/>
        <w:rPr>
          <w:rFonts w:asciiTheme="minorHAnsi" w:hAnsiTheme="minorHAnsi"/>
          <w:b w:val="0"/>
          <w:color w:val="FF0000"/>
          <w:spacing w:val="-1"/>
        </w:rPr>
      </w:pPr>
      <w:r>
        <w:rPr>
          <w:rFonts w:asciiTheme="minorHAnsi" w:hAnsiTheme="minorHAnsi"/>
          <w:b w:val="0"/>
          <w:spacing w:val="-1"/>
        </w:rPr>
        <w:tab/>
      </w:r>
      <w:r w:rsidRPr="006B6076">
        <w:rPr>
          <w:rFonts w:asciiTheme="minorHAnsi" w:hAnsiTheme="minorHAnsi"/>
          <w:b w:val="0"/>
          <w:spacing w:val="-1"/>
        </w:rPr>
        <w:t>success outcomes</w:t>
      </w:r>
      <w:r w:rsidRPr="006B6076">
        <w:rPr>
          <w:rFonts w:asciiTheme="minorHAnsi" w:hAnsiTheme="minorHAnsi"/>
          <w:b w:val="0"/>
          <w:spacing w:val="1"/>
        </w:rPr>
        <w:t xml:space="preserve"> </w:t>
      </w:r>
      <w:r w:rsidRPr="006B6076">
        <w:rPr>
          <w:rFonts w:asciiTheme="minorHAnsi" w:hAnsiTheme="minorHAnsi"/>
          <w:b w:val="0"/>
          <w:spacing w:val="-1"/>
        </w:rPr>
        <w:t>and</w:t>
      </w:r>
      <w:r w:rsidRPr="006B6076">
        <w:rPr>
          <w:rFonts w:asciiTheme="minorHAnsi" w:hAnsiTheme="minorHAnsi"/>
          <w:b w:val="0"/>
          <w:spacing w:val="-3"/>
        </w:rPr>
        <w:t xml:space="preserve"> </w:t>
      </w:r>
      <w:r w:rsidRPr="006B6076">
        <w:rPr>
          <w:rFonts w:asciiTheme="minorHAnsi" w:hAnsiTheme="minorHAnsi"/>
          <w:b w:val="0"/>
          <w:spacing w:val="-1"/>
        </w:rPr>
        <w:t>SLO</w:t>
      </w:r>
      <w:r w:rsidRPr="006B6076">
        <w:rPr>
          <w:rFonts w:asciiTheme="minorHAnsi" w:hAnsiTheme="minorHAnsi"/>
          <w:b w:val="0"/>
          <w:spacing w:val="1"/>
        </w:rPr>
        <w:t xml:space="preserve"> </w:t>
      </w:r>
      <w:r w:rsidRPr="006B6076">
        <w:rPr>
          <w:rFonts w:asciiTheme="minorHAnsi" w:hAnsiTheme="minorHAnsi"/>
          <w:b w:val="0"/>
          <w:spacing w:val="-1"/>
        </w:rPr>
        <w:t xml:space="preserve">achievement? </w:t>
      </w:r>
    </w:p>
    <w:p w:rsidR="00D15D0A" w:rsidRPr="006B6076" w:rsidRDefault="00D15D0A" w:rsidP="00C30D5A">
      <w:pPr>
        <w:pStyle w:val="BodyText"/>
        <w:tabs>
          <w:tab w:val="left" w:pos="940"/>
        </w:tabs>
        <w:spacing w:before="0"/>
        <w:ind w:left="864"/>
        <w:contextualSpacing/>
        <w:rPr>
          <w:rFonts w:asciiTheme="minorHAnsi" w:hAnsiTheme="minorHAnsi"/>
          <w:b w:val="0"/>
          <w:bCs w:val="0"/>
        </w:rPr>
      </w:pPr>
    </w:p>
    <w:tbl>
      <w:tblPr>
        <w:tblStyle w:val="TableGrid"/>
        <w:tblW w:w="10800" w:type="dxa"/>
        <w:jc w:val="center"/>
        <w:tblLook w:val="04A0" w:firstRow="1" w:lastRow="0" w:firstColumn="1" w:lastColumn="0" w:noHBand="0" w:noVBand="1"/>
      </w:tblPr>
      <w:tblGrid>
        <w:gridCol w:w="10800"/>
      </w:tblGrid>
      <w:tr w:rsidR="00D15D0A" w:rsidRPr="006B6076" w:rsidTr="007834DB">
        <w:trPr>
          <w:trHeight w:val="5003"/>
          <w:jc w:val="center"/>
        </w:trPr>
        <w:tc>
          <w:tcPr>
            <w:tcW w:w="9540" w:type="dxa"/>
          </w:tcPr>
          <w:p w:rsidR="007974A9" w:rsidRPr="007974A9" w:rsidRDefault="007974A9" w:rsidP="007974A9">
            <w:pPr>
              <w:rPr>
                <w:rFonts w:cs="Arial"/>
                <w:sz w:val="24"/>
                <w:szCs w:val="24"/>
              </w:rPr>
            </w:pPr>
            <w:r w:rsidRPr="007974A9">
              <w:rPr>
                <w:rFonts w:cs="Arial"/>
                <w:sz w:val="24"/>
                <w:szCs w:val="24"/>
                <w:u w:val="single"/>
              </w:rPr>
              <w:t>EMT Lab Assistant</w:t>
            </w:r>
            <w:r w:rsidR="000205B4">
              <w:rPr>
                <w:rFonts w:cs="Arial"/>
                <w:sz w:val="24"/>
                <w:szCs w:val="24"/>
                <w:u w:val="single"/>
              </w:rPr>
              <w:t xml:space="preserve"> (ILT)</w:t>
            </w:r>
            <w:r w:rsidRPr="007974A9">
              <w:rPr>
                <w:rFonts w:cs="Arial"/>
                <w:sz w:val="24"/>
                <w:szCs w:val="24"/>
                <w:u w:val="single"/>
              </w:rPr>
              <w:t xml:space="preserve">- </w:t>
            </w:r>
            <w:r w:rsidRPr="007974A9">
              <w:rPr>
                <w:rFonts w:cs="Arial"/>
                <w:sz w:val="24"/>
                <w:szCs w:val="24"/>
              </w:rPr>
              <w:t xml:space="preserve">We need a regular lab assistant 30 hours per week.  CA approved EMT programs are mandated to have skills assistants (1 instructor per 10 students) under CA Title 22.  It is hard to have consistency.  All of our provisional skills assistants have other jobs and get mandated to work back at their ambulance, fire and hospital occupations. </w:t>
            </w:r>
          </w:p>
          <w:p w:rsidR="007974A9" w:rsidRPr="007974A9" w:rsidRDefault="007974A9" w:rsidP="007974A9">
            <w:pPr>
              <w:rPr>
                <w:rFonts w:cs="Arial"/>
                <w:sz w:val="24"/>
                <w:szCs w:val="24"/>
              </w:rPr>
            </w:pPr>
            <w:r w:rsidRPr="007974A9">
              <w:rPr>
                <w:rFonts w:cs="Arial"/>
                <w:sz w:val="24"/>
                <w:szCs w:val="24"/>
                <w:u w:val="single"/>
              </w:rPr>
              <w:t xml:space="preserve">INSTRUCTIONAL SUPPLIES- </w:t>
            </w:r>
            <w:r w:rsidRPr="007974A9">
              <w:rPr>
                <w:rFonts w:cs="Arial"/>
                <w:sz w:val="24"/>
                <w:szCs w:val="24"/>
              </w:rPr>
              <w:t xml:space="preserve"> such as Body Substance Isolation supplies</w:t>
            </w:r>
            <w:r w:rsidR="00485323">
              <w:rPr>
                <w:rFonts w:cs="Arial"/>
                <w:sz w:val="24"/>
                <w:szCs w:val="24"/>
              </w:rPr>
              <w:t>, CPR &amp; a</w:t>
            </w:r>
            <w:r w:rsidRPr="007974A9">
              <w:rPr>
                <w:rFonts w:cs="Arial"/>
                <w:sz w:val="24"/>
                <w:szCs w:val="24"/>
              </w:rPr>
              <w:t>irway management supplies, current online stream scenario videos, refilling of oxygen, dressing, bandaging, tourniquet &amp; splinting material, chest seals, maintaining &amp; purchasing” vital signs” equipment.  We will need to purchase simulated Epi &amp; Narcan drug administration t</w:t>
            </w:r>
            <w:r w:rsidR="00485323">
              <w:rPr>
                <w:rFonts w:cs="Arial"/>
                <w:sz w:val="24"/>
                <w:szCs w:val="24"/>
              </w:rPr>
              <w:t xml:space="preserve">raining equipment ( </w:t>
            </w:r>
            <w:r w:rsidR="00807739">
              <w:rPr>
                <w:rFonts w:cs="Arial"/>
                <w:sz w:val="24"/>
                <w:szCs w:val="24"/>
              </w:rPr>
              <w:t xml:space="preserve">syringes, needles, vitals &amp; </w:t>
            </w:r>
            <w:r w:rsidR="00F26138">
              <w:rPr>
                <w:rFonts w:cs="Arial"/>
                <w:sz w:val="24"/>
                <w:szCs w:val="24"/>
              </w:rPr>
              <w:t>atomizers</w:t>
            </w:r>
            <w:r w:rsidR="00807739">
              <w:rPr>
                <w:rFonts w:cs="Arial"/>
                <w:sz w:val="24"/>
                <w:szCs w:val="24"/>
              </w:rPr>
              <w:t>)</w:t>
            </w:r>
          </w:p>
          <w:p w:rsidR="007974A9" w:rsidRPr="007974A9" w:rsidRDefault="007974A9" w:rsidP="007974A9">
            <w:pPr>
              <w:rPr>
                <w:rFonts w:cs="Arial"/>
                <w:sz w:val="24"/>
                <w:szCs w:val="24"/>
              </w:rPr>
            </w:pPr>
            <w:r w:rsidRPr="007974A9">
              <w:rPr>
                <w:rFonts w:cs="Arial"/>
                <w:sz w:val="24"/>
                <w:szCs w:val="24"/>
                <w:u w:val="single"/>
              </w:rPr>
              <w:t>EQUIPMENT</w:t>
            </w:r>
            <w:r w:rsidRPr="007974A9">
              <w:rPr>
                <w:rFonts w:cs="Arial"/>
                <w:sz w:val="24"/>
                <w:szCs w:val="24"/>
              </w:rPr>
              <w:t>-</w:t>
            </w:r>
            <w:r w:rsidR="00485323">
              <w:rPr>
                <w:rFonts w:cs="Arial"/>
                <w:sz w:val="24"/>
                <w:szCs w:val="24"/>
              </w:rPr>
              <w:t>Maintain &amp; replace industry used manual and p</w:t>
            </w:r>
            <w:r w:rsidRPr="007974A9">
              <w:rPr>
                <w:rFonts w:cs="Arial"/>
                <w:sz w:val="24"/>
                <w:szCs w:val="24"/>
              </w:rPr>
              <w:t>ower</w:t>
            </w:r>
            <w:r w:rsidR="00485323">
              <w:rPr>
                <w:rFonts w:cs="Arial"/>
                <w:sz w:val="24"/>
                <w:szCs w:val="24"/>
              </w:rPr>
              <w:t>ed</w:t>
            </w:r>
            <w:r w:rsidRPr="007974A9">
              <w:rPr>
                <w:rFonts w:cs="Arial"/>
                <w:sz w:val="24"/>
                <w:szCs w:val="24"/>
              </w:rPr>
              <w:t xml:space="preserve"> wheeled stretcher</w:t>
            </w:r>
            <w:r w:rsidR="00485323">
              <w:rPr>
                <w:rFonts w:cs="Arial"/>
                <w:sz w:val="24"/>
                <w:szCs w:val="24"/>
              </w:rPr>
              <w:t>s</w:t>
            </w:r>
            <w:r w:rsidRPr="007974A9">
              <w:rPr>
                <w:rFonts w:cs="Arial"/>
                <w:sz w:val="24"/>
                <w:szCs w:val="24"/>
              </w:rPr>
              <w:t xml:space="preserve">, </w:t>
            </w:r>
            <w:r w:rsidR="00485323">
              <w:rPr>
                <w:rFonts w:cs="Arial"/>
                <w:sz w:val="24"/>
                <w:szCs w:val="24"/>
              </w:rPr>
              <w:t xml:space="preserve">maintain and replace </w:t>
            </w:r>
            <w:r w:rsidRPr="007974A9">
              <w:rPr>
                <w:rFonts w:cs="Arial"/>
                <w:sz w:val="24"/>
                <w:szCs w:val="24"/>
              </w:rPr>
              <w:t>CPR manikins, Hospital bed, replaces traction devices, outfitting the donated ambulance for simulations &amp; drills.</w:t>
            </w:r>
          </w:p>
          <w:p w:rsidR="007974A9" w:rsidRPr="007974A9" w:rsidRDefault="007974A9" w:rsidP="007974A9">
            <w:pPr>
              <w:rPr>
                <w:rFonts w:cs="Arial"/>
                <w:sz w:val="24"/>
                <w:szCs w:val="24"/>
              </w:rPr>
            </w:pPr>
            <w:r w:rsidRPr="007974A9">
              <w:rPr>
                <w:rFonts w:cs="Arial"/>
                <w:sz w:val="24"/>
                <w:szCs w:val="24"/>
                <w:u w:val="single"/>
              </w:rPr>
              <w:t>Travel</w:t>
            </w:r>
            <w:r w:rsidRPr="007974A9">
              <w:rPr>
                <w:rFonts w:cs="Arial"/>
                <w:sz w:val="24"/>
                <w:szCs w:val="24"/>
              </w:rPr>
              <w:t>- to the annual EMS national, state &amp; local conferences.</w:t>
            </w:r>
          </w:p>
          <w:p w:rsidR="00D15D0A" w:rsidRPr="00DB594D" w:rsidRDefault="00D15D0A" w:rsidP="00DB594D">
            <w:pPr>
              <w:ind w:left="360"/>
              <w:contextualSpacing/>
              <w:rPr>
                <w:rFonts w:eastAsia="Arial" w:cs="Arial"/>
                <w:sz w:val="24"/>
                <w:szCs w:val="24"/>
              </w:rPr>
            </w:pPr>
          </w:p>
        </w:tc>
      </w:tr>
    </w:tbl>
    <w:p w:rsidR="00D15D0A" w:rsidRDefault="00D15D0A" w:rsidP="00DB594D">
      <w:pPr>
        <w:pStyle w:val="BodyText"/>
        <w:tabs>
          <w:tab w:val="left" w:pos="940"/>
        </w:tabs>
        <w:spacing w:before="0"/>
        <w:ind w:left="0"/>
        <w:contextualSpacing/>
        <w:rPr>
          <w:rFonts w:asciiTheme="minorHAnsi" w:hAnsiTheme="minorHAnsi"/>
        </w:rPr>
      </w:pPr>
    </w:p>
    <w:p w:rsidR="00D15D0A" w:rsidRPr="002C55AC" w:rsidRDefault="00D15D0A" w:rsidP="00DB594D">
      <w:pPr>
        <w:pStyle w:val="BodyText"/>
        <w:tabs>
          <w:tab w:val="left" w:pos="940"/>
        </w:tabs>
        <w:spacing w:before="0"/>
        <w:ind w:left="0"/>
        <w:contextualSpacing/>
        <w:rPr>
          <w:rFonts w:asciiTheme="minorHAnsi" w:hAnsiTheme="minorHAnsi"/>
          <w:spacing w:val="-1"/>
        </w:rPr>
      </w:pPr>
      <w:r w:rsidRPr="002C55AC">
        <w:rPr>
          <w:rFonts w:asciiTheme="minorHAnsi" w:hAnsiTheme="minorHAnsi"/>
        </w:rPr>
        <w:t>5.2</w:t>
      </w:r>
      <w:r w:rsidRPr="002C55AC">
        <w:rPr>
          <w:rFonts w:asciiTheme="minorHAnsi" w:hAnsiTheme="minorHAnsi"/>
        </w:rPr>
        <w:tab/>
        <w:t>If</w:t>
      </w:r>
      <w:r w:rsidRPr="002C55AC">
        <w:rPr>
          <w:rFonts w:asciiTheme="minorHAnsi" w:hAnsiTheme="minorHAnsi"/>
          <w:spacing w:val="2"/>
        </w:rPr>
        <w:t xml:space="preserve"> </w:t>
      </w:r>
      <w:r w:rsidRPr="002C55AC">
        <w:rPr>
          <w:rFonts w:asciiTheme="minorHAnsi" w:hAnsiTheme="minorHAnsi"/>
          <w:spacing w:val="-2"/>
        </w:rPr>
        <w:t>your</w:t>
      </w:r>
      <w:r w:rsidRPr="002C55AC">
        <w:rPr>
          <w:rFonts w:asciiTheme="minorHAnsi" w:hAnsiTheme="minorHAnsi"/>
        </w:rPr>
        <w:t xml:space="preserve"> </w:t>
      </w:r>
      <w:r w:rsidRPr="002C55AC">
        <w:rPr>
          <w:rFonts w:asciiTheme="minorHAnsi" w:hAnsiTheme="minorHAnsi"/>
          <w:spacing w:val="-1"/>
        </w:rPr>
        <w:t>program</w:t>
      </w:r>
      <w:r w:rsidRPr="002C55AC">
        <w:rPr>
          <w:rFonts w:asciiTheme="minorHAnsi" w:hAnsiTheme="minorHAnsi"/>
        </w:rPr>
        <w:t xml:space="preserve"> is</w:t>
      </w:r>
      <w:r w:rsidRPr="002C55AC">
        <w:rPr>
          <w:rFonts w:asciiTheme="minorHAnsi" w:hAnsiTheme="minorHAnsi"/>
          <w:spacing w:val="1"/>
        </w:rPr>
        <w:t xml:space="preserve"> </w:t>
      </w:r>
      <w:r w:rsidRPr="002C55AC">
        <w:rPr>
          <w:rFonts w:asciiTheme="minorHAnsi" w:hAnsiTheme="minorHAnsi"/>
          <w:spacing w:val="-1"/>
        </w:rPr>
        <w:t>requesting</w:t>
      </w:r>
      <w:r w:rsidRPr="002C55AC">
        <w:rPr>
          <w:rFonts w:asciiTheme="minorHAnsi" w:hAnsiTheme="minorHAnsi"/>
        </w:rPr>
        <w:t xml:space="preserve"> </w:t>
      </w:r>
      <w:r w:rsidRPr="002C55AC">
        <w:rPr>
          <w:rFonts w:asciiTheme="minorHAnsi" w:hAnsiTheme="minorHAnsi"/>
          <w:spacing w:val="-1"/>
        </w:rPr>
        <w:t>equipment,</w:t>
      </w:r>
      <w:r w:rsidRPr="002C55AC">
        <w:rPr>
          <w:rFonts w:asciiTheme="minorHAnsi" w:hAnsiTheme="minorHAnsi"/>
          <w:spacing w:val="-2"/>
        </w:rPr>
        <w:t xml:space="preserve"> </w:t>
      </w:r>
      <w:r w:rsidRPr="002C55AC">
        <w:rPr>
          <w:rFonts w:asciiTheme="minorHAnsi" w:hAnsiTheme="minorHAnsi"/>
          <w:spacing w:val="-1"/>
        </w:rPr>
        <w:t>software,</w:t>
      </w:r>
      <w:r w:rsidRPr="002C55AC">
        <w:rPr>
          <w:rFonts w:asciiTheme="minorHAnsi" w:hAnsiTheme="minorHAnsi"/>
          <w:spacing w:val="-2"/>
        </w:rPr>
        <w:t xml:space="preserve"> </w:t>
      </w:r>
      <w:r w:rsidRPr="002C55AC">
        <w:rPr>
          <w:rFonts w:asciiTheme="minorHAnsi" w:hAnsiTheme="minorHAnsi"/>
          <w:spacing w:val="-1"/>
        </w:rPr>
        <w:t>supplies,</w:t>
      </w:r>
      <w:r w:rsidRPr="002C55AC">
        <w:rPr>
          <w:rFonts w:asciiTheme="minorHAnsi" w:hAnsiTheme="minorHAnsi"/>
        </w:rPr>
        <w:t xml:space="preserve"> </w:t>
      </w:r>
      <w:r w:rsidRPr="002C55AC">
        <w:rPr>
          <w:rFonts w:asciiTheme="minorHAnsi" w:hAnsiTheme="minorHAnsi"/>
          <w:spacing w:val="-1"/>
        </w:rPr>
        <w:t>etc.,</w:t>
      </w:r>
      <w:r w:rsidRPr="002C55AC">
        <w:rPr>
          <w:rFonts w:asciiTheme="minorHAnsi" w:hAnsiTheme="minorHAnsi"/>
        </w:rPr>
        <w:t xml:space="preserve"> </w:t>
      </w:r>
      <w:r w:rsidRPr="002C55AC">
        <w:rPr>
          <w:rFonts w:asciiTheme="minorHAnsi" w:hAnsiTheme="minorHAnsi"/>
          <w:spacing w:val="-2"/>
        </w:rPr>
        <w:t>how</w:t>
      </w:r>
      <w:r w:rsidRPr="002C55AC">
        <w:rPr>
          <w:rFonts w:asciiTheme="minorHAnsi" w:hAnsiTheme="minorHAnsi"/>
          <w:spacing w:val="3"/>
        </w:rPr>
        <w:t xml:space="preserve"> </w:t>
      </w:r>
      <w:r w:rsidRPr="002C55AC">
        <w:rPr>
          <w:rFonts w:asciiTheme="minorHAnsi" w:hAnsiTheme="minorHAnsi"/>
          <w:spacing w:val="-1"/>
        </w:rPr>
        <w:t>does</w:t>
      </w:r>
      <w:r w:rsidRPr="002C55AC">
        <w:rPr>
          <w:rFonts w:asciiTheme="minorHAnsi" w:hAnsiTheme="minorHAnsi"/>
          <w:spacing w:val="57"/>
        </w:rPr>
        <w:t xml:space="preserve"> </w:t>
      </w:r>
      <w:r w:rsidRPr="002C55AC">
        <w:rPr>
          <w:rFonts w:asciiTheme="minorHAnsi" w:hAnsiTheme="minorHAnsi"/>
          <w:spacing w:val="-1"/>
        </w:rPr>
        <w:t>this</w:t>
      </w:r>
      <w:r w:rsidRPr="002C55AC">
        <w:rPr>
          <w:rFonts w:asciiTheme="minorHAnsi" w:hAnsiTheme="minorHAnsi"/>
          <w:spacing w:val="1"/>
        </w:rPr>
        <w:t xml:space="preserve"> </w:t>
      </w:r>
      <w:r w:rsidRPr="002C55AC">
        <w:rPr>
          <w:rFonts w:asciiTheme="minorHAnsi" w:hAnsiTheme="minorHAnsi"/>
          <w:spacing w:val="-1"/>
        </w:rPr>
        <w:t>request</w:t>
      </w:r>
    </w:p>
    <w:p w:rsidR="00D15D0A" w:rsidRDefault="00D15D0A" w:rsidP="00DB594D">
      <w:pPr>
        <w:pStyle w:val="BodyText"/>
        <w:tabs>
          <w:tab w:val="left" w:pos="940"/>
        </w:tabs>
        <w:spacing w:before="0"/>
        <w:ind w:left="0"/>
        <w:contextualSpacing/>
        <w:rPr>
          <w:rFonts w:asciiTheme="minorHAnsi" w:hAnsiTheme="minorHAnsi"/>
          <w:spacing w:val="-1"/>
        </w:rPr>
      </w:pPr>
      <w:r w:rsidRPr="002C55AC">
        <w:rPr>
          <w:rFonts w:asciiTheme="minorHAnsi" w:hAnsiTheme="minorHAnsi"/>
          <w:spacing w:val="-1"/>
        </w:rPr>
        <w:tab/>
        <w:t>support your</w:t>
      </w:r>
      <w:r w:rsidRPr="002C55AC">
        <w:rPr>
          <w:rFonts w:asciiTheme="minorHAnsi" w:hAnsiTheme="minorHAnsi"/>
        </w:rPr>
        <w:t xml:space="preserve"> </w:t>
      </w:r>
      <w:r w:rsidRPr="002C55AC">
        <w:rPr>
          <w:rFonts w:asciiTheme="minorHAnsi" w:hAnsiTheme="minorHAnsi"/>
          <w:spacing w:val="-1"/>
        </w:rPr>
        <w:t>program</w:t>
      </w:r>
      <w:r w:rsidRPr="002C55AC">
        <w:rPr>
          <w:rFonts w:asciiTheme="minorHAnsi" w:hAnsiTheme="minorHAnsi"/>
        </w:rPr>
        <w:t xml:space="preserve"> </w:t>
      </w:r>
      <w:r w:rsidRPr="002C55AC">
        <w:rPr>
          <w:rFonts w:asciiTheme="minorHAnsi" w:hAnsiTheme="minorHAnsi"/>
          <w:spacing w:val="-1"/>
        </w:rPr>
        <w:t>plans</w:t>
      </w:r>
      <w:r w:rsidRPr="002C55AC">
        <w:rPr>
          <w:rFonts w:asciiTheme="minorHAnsi" w:hAnsiTheme="minorHAnsi"/>
          <w:spacing w:val="1"/>
        </w:rPr>
        <w:t xml:space="preserve"> </w:t>
      </w:r>
      <w:r w:rsidRPr="002C55AC">
        <w:rPr>
          <w:rFonts w:asciiTheme="minorHAnsi" w:hAnsiTheme="minorHAnsi"/>
          <w:spacing w:val="-1"/>
        </w:rPr>
        <w:t>and</w:t>
      </w:r>
      <w:r w:rsidRPr="002C55AC">
        <w:rPr>
          <w:rFonts w:asciiTheme="minorHAnsi" w:hAnsiTheme="minorHAnsi"/>
        </w:rPr>
        <w:t xml:space="preserve"> </w:t>
      </w:r>
      <w:r w:rsidRPr="002C55AC">
        <w:rPr>
          <w:rFonts w:asciiTheme="minorHAnsi" w:hAnsiTheme="minorHAnsi"/>
          <w:spacing w:val="-1"/>
        </w:rPr>
        <w:t>SLO</w:t>
      </w:r>
      <w:r w:rsidRPr="002C55AC">
        <w:rPr>
          <w:rFonts w:asciiTheme="minorHAnsi" w:hAnsiTheme="minorHAnsi"/>
        </w:rPr>
        <w:t xml:space="preserve"> </w:t>
      </w:r>
      <w:r w:rsidRPr="002C55AC">
        <w:rPr>
          <w:rFonts w:asciiTheme="minorHAnsi" w:hAnsiTheme="minorHAnsi"/>
          <w:spacing w:val="-1"/>
        </w:rPr>
        <w:t>achievement?</w:t>
      </w:r>
    </w:p>
    <w:p w:rsidR="00D15D0A" w:rsidRPr="006B6076" w:rsidRDefault="00D15D0A" w:rsidP="00DB594D">
      <w:pPr>
        <w:pStyle w:val="BodyText"/>
        <w:tabs>
          <w:tab w:val="left" w:pos="940"/>
        </w:tabs>
        <w:spacing w:before="0"/>
        <w:ind w:left="0"/>
        <w:contextualSpacing/>
        <w:rPr>
          <w:rFonts w:asciiTheme="minorHAnsi" w:hAnsiTheme="minorHAnsi"/>
          <w:b w:val="0"/>
          <w:bCs w:val="0"/>
        </w:rPr>
      </w:pPr>
    </w:p>
    <w:tbl>
      <w:tblPr>
        <w:tblStyle w:val="TableGrid"/>
        <w:tblW w:w="10800" w:type="dxa"/>
        <w:jc w:val="center"/>
        <w:tblLook w:val="04A0" w:firstRow="1" w:lastRow="0" w:firstColumn="1" w:lastColumn="0" w:noHBand="0" w:noVBand="1"/>
      </w:tblPr>
      <w:tblGrid>
        <w:gridCol w:w="10800"/>
      </w:tblGrid>
      <w:tr w:rsidR="00D15D0A" w:rsidRPr="006B6076" w:rsidTr="007834DB">
        <w:trPr>
          <w:trHeight w:val="3950"/>
          <w:jc w:val="center"/>
        </w:trPr>
        <w:tc>
          <w:tcPr>
            <w:tcW w:w="9641" w:type="dxa"/>
          </w:tcPr>
          <w:p w:rsidR="00275BF1" w:rsidRPr="00756E56" w:rsidRDefault="00275BF1" w:rsidP="00275BF1">
            <w:pPr>
              <w:ind w:left="360"/>
              <w:contextualSpacing/>
              <w:rPr>
                <w:rFonts w:eastAsia="Arial" w:cs="Arial"/>
                <w:sz w:val="24"/>
                <w:szCs w:val="24"/>
              </w:rPr>
            </w:pPr>
            <w:r w:rsidRPr="00756E56">
              <w:rPr>
                <w:rFonts w:eastAsia="Arial" w:cs="Arial"/>
                <w:sz w:val="24"/>
                <w:szCs w:val="24"/>
              </w:rPr>
              <w:t>PLSO: Appropriately manage patient care relative to illness and injury in the pre-hospital setting.  All CSLO's are mapped to this one Program SLO.</w:t>
            </w:r>
          </w:p>
          <w:p w:rsidR="00275BF1" w:rsidRPr="00756E56" w:rsidRDefault="00275BF1" w:rsidP="00275BF1">
            <w:pPr>
              <w:ind w:left="360"/>
              <w:contextualSpacing/>
              <w:rPr>
                <w:rFonts w:eastAsia="Arial" w:cs="Arial"/>
                <w:sz w:val="24"/>
                <w:szCs w:val="24"/>
              </w:rPr>
            </w:pPr>
            <w:r w:rsidRPr="00756E56">
              <w:rPr>
                <w:rFonts w:eastAsia="Arial" w:cs="Arial"/>
                <w:sz w:val="24"/>
                <w:szCs w:val="24"/>
              </w:rPr>
              <w:t>CSLO's</w:t>
            </w:r>
          </w:p>
          <w:p w:rsidR="00275BF1" w:rsidRPr="00756E56" w:rsidRDefault="00275BF1" w:rsidP="00275BF1">
            <w:pPr>
              <w:ind w:left="360"/>
              <w:contextualSpacing/>
              <w:rPr>
                <w:rFonts w:eastAsia="Arial" w:cs="Arial"/>
                <w:sz w:val="24"/>
                <w:szCs w:val="24"/>
              </w:rPr>
            </w:pPr>
            <w:r w:rsidRPr="00756E56">
              <w:rPr>
                <w:rFonts w:eastAsia="Arial" w:cs="Arial"/>
                <w:sz w:val="24"/>
                <w:szCs w:val="24"/>
              </w:rPr>
              <w:t>1. Students will explain the roles and responsibilities of  the EMT.- Done through testing (cognitive) and skills  testing  (psychomotor)</w:t>
            </w:r>
          </w:p>
          <w:p w:rsidR="00275BF1" w:rsidRPr="00756E56" w:rsidRDefault="00275BF1" w:rsidP="00275BF1">
            <w:pPr>
              <w:ind w:left="360"/>
              <w:contextualSpacing/>
              <w:rPr>
                <w:rFonts w:eastAsia="Arial" w:cs="Arial"/>
                <w:sz w:val="24"/>
                <w:szCs w:val="24"/>
              </w:rPr>
            </w:pPr>
            <w:r w:rsidRPr="00756E56">
              <w:rPr>
                <w:rFonts w:eastAsia="Arial" w:cs="Arial"/>
                <w:sz w:val="24"/>
                <w:szCs w:val="24"/>
              </w:rPr>
              <w:t>2. Students will perform methods and procedures for lifting, moving and handling patients in order to minimize discomfort and prevent further injury.- demonstrating proper lifting and moving  techniques using proper devices for trauma  and  medical patients.</w:t>
            </w:r>
          </w:p>
          <w:p w:rsidR="00275BF1" w:rsidRPr="00756E56" w:rsidRDefault="00275BF1" w:rsidP="00275BF1">
            <w:pPr>
              <w:ind w:left="360"/>
              <w:contextualSpacing/>
              <w:rPr>
                <w:rFonts w:eastAsia="Arial" w:cs="Arial"/>
                <w:sz w:val="24"/>
                <w:szCs w:val="24"/>
              </w:rPr>
            </w:pPr>
            <w:r w:rsidRPr="00756E56">
              <w:rPr>
                <w:rFonts w:eastAsia="Arial" w:cs="Arial"/>
                <w:sz w:val="24"/>
                <w:szCs w:val="24"/>
              </w:rPr>
              <w:t>3. Students will demonstrate the appropriate emergency care based on the assessment of a medical and trauma patient.</w:t>
            </w:r>
          </w:p>
          <w:p w:rsidR="00275BF1" w:rsidRPr="00756E56" w:rsidRDefault="00275BF1" w:rsidP="00275BF1">
            <w:pPr>
              <w:ind w:left="360"/>
              <w:contextualSpacing/>
              <w:rPr>
                <w:rFonts w:eastAsia="Arial" w:cs="Arial"/>
                <w:sz w:val="24"/>
                <w:szCs w:val="24"/>
              </w:rPr>
            </w:pPr>
            <w:r w:rsidRPr="00756E56">
              <w:rPr>
                <w:rFonts w:eastAsia="Arial" w:cs="Arial"/>
                <w:sz w:val="24"/>
                <w:szCs w:val="24"/>
              </w:rPr>
              <w:t>-Physically completing a primary and secondary assessment to determine a priority in transporting the patient to the proper facility. Done through testing (cognitive) and skills testing (psychomotor).</w:t>
            </w:r>
          </w:p>
          <w:p w:rsidR="00275BF1" w:rsidRPr="00756E56" w:rsidRDefault="00275BF1" w:rsidP="00275BF1">
            <w:pPr>
              <w:ind w:left="360"/>
              <w:contextualSpacing/>
              <w:rPr>
                <w:rFonts w:eastAsia="Arial" w:cs="Arial"/>
                <w:sz w:val="24"/>
                <w:szCs w:val="24"/>
              </w:rPr>
            </w:pPr>
            <w:r w:rsidRPr="00756E56">
              <w:rPr>
                <w:rFonts w:eastAsia="Arial" w:cs="Arial"/>
                <w:sz w:val="24"/>
                <w:szCs w:val="24"/>
              </w:rPr>
              <w:t>4. Student will know basic anatomy physiology needed  to perform a  patient assessment- Done through testing (cognitive) and skills  testing  (psychomotor)</w:t>
            </w:r>
          </w:p>
          <w:p w:rsidR="00275BF1" w:rsidRPr="00756E56" w:rsidRDefault="00275BF1" w:rsidP="00275BF1">
            <w:pPr>
              <w:ind w:left="360"/>
              <w:contextualSpacing/>
              <w:rPr>
                <w:rFonts w:eastAsia="Arial" w:cs="Arial"/>
                <w:sz w:val="24"/>
                <w:szCs w:val="24"/>
              </w:rPr>
            </w:pPr>
            <w:r w:rsidRPr="00756E56">
              <w:rPr>
                <w:rFonts w:eastAsia="Arial" w:cs="Arial"/>
                <w:sz w:val="24"/>
                <w:szCs w:val="24"/>
              </w:rPr>
              <w:t>5. Students will recognize the need for cardiopulmonary resuscitation (CPR) and demonstrate professional-level techniques.-Perform proper CPR techniques utilizing AED, airway management equipment and the “Smartman” manikin.</w:t>
            </w:r>
          </w:p>
          <w:p w:rsidR="00275BF1" w:rsidRPr="00756E56" w:rsidRDefault="00275BF1" w:rsidP="00275BF1">
            <w:pPr>
              <w:ind w:left="360"/>
              <w:contextualSpacing/>
              <w:rPr>
                <w:rFonts w:eastAsia="Arial" w:cs="Arial"/>
                <w:sz w:val="24"/>
                <w:szCs w:val="24"/>
              </w:rPr>
            </w:pPr>
            <w:r w:rsidRPr="00756E56">
              <w:rPr>
                <w:rFonts w:eastAsia="Arial" w:cs="Arial"/>
                <w:sz w:val="24"/>
                <w:szCs w:val="24"/>
              </w:rPr>
              <w:t>6. Students analyze musculoskelatal injuries, control bleeding, splint fractures and treat for shock.- Physically stabilize using splints and bleeding control equipment.</w:t>
            </w:r>
          </w:p>
          <w:p w:rsidR="00275BF1" w:rsidRPr="00756E56" w:rsidRDefault="00275BF1" w:rsidP="00275BF1">
            <w:pPr>
              <w:ind w:left="360"/>
              <w:contextualSpacing/>
              <w:rPr>
                <w:rFonts w:eastAsia="Arial" w:cs="Arial"/>
                <w:sz w:val="24"/>
                <w:szCs w:val="24"/>
              </w:rPr>
            </w:pPr>
            <w:r w:rsidRPr="00756E56">
              <w:rPr>
                <w:rFonts w:eastAsia="Arial" w:cs="Arial"/>
                <w:sz w:val="24"/>
                <w:szCs w:val="24"/>
              </w:rPr>
              <w:t>7. Student will identify and mange OB/GYN emergencies by recognizing patients having OB/GYN emergencies and performing childbirth delivery.</w:t>
            </w:r>
          </w:p>
          <w:p w:rsidR="00275BF1" w:rsidRDefault="00275BF1" w:rsidP="00275BF1">
            <w:pPr>
              <w:ind w:left="360"/>
              <w:contextualSpacing/>
              <w:rPr>
                <w:rFonts w:eastAsia="Arial" w:cs="Arial"/>
                <w:sz w:val="24"/>
                <w:szCs w:val="24"/>
              </w:rPr>
            </w:pPr>
            <w:r w:rsidRPr="00756E56">
              <w:rPr>
                <w:rFonts w:eastAsia="Arial" w:cs="Arial"/>
                <w:sz w:val="24"/>
                <w:szCs w:val="24"/>
              </w:rPr>
              <w:t>8. Student will triage and transport mass-casualty patients.- students  perform triage assessment in  mass  casualty  drills, prioritizing patients in real time.</w:t>
            </w:r>
          </w:p>
          <w:p w:rsidR="008E5CBF" w:rsidRDefault="008E5CBF" w:rsidP="00275BF1">
            <w:pPr>
              <w:ind w:left="360"/>
              <w:contextualSpacing/>
              <w:rPr>
                <w:rFonts w:eastAsia="Arial" w:cs="Arial"/>
                <w:sz w:val="24"/>
                <w:szCs w:val="24"/>
              </w:rPr>
            </w:pPr>
            <w:r>
              <w:rPr>
                <w:rFonts w:eastAsia="Arial" w:cs="Arial"/>
                <w:sz w:val="24"/>
                <w:szCs w:val="24"/>
              </w:rPr>
              <w:t>9. Identify and manage overdose and anaphylaxis emergencies</w:t>
            </w:r>
          </w:p>
          <w:p w:rsidR="008E5CBF" w:rsidRPr="00756E56" w:rsidRDefault="008E5CBF" w:rsidP="00275BF1">
            <w:pPr>
              <w:ind w:left="360"/>
              <w:contextualSpacing/>
              <w:rPr>
                <w:rFonts w:eastAsia="Arial" w:cs="Arial"/>
                <w:sz w:val="24"/>
                <w:szCs w:val="24"/>
              </w:rPr>
            </w:pPr>
            <w:r>
              <w:rPr>
                <w:rFonts w:eastAsia="Arial" w:cs="Arial"/>
                <w:sz w:val="24"/>
                <w:szCs w:val="24"/>
              </w:rPr>
              <w:t>10. Perform finger stick blood glucose testing</w:t>
            </w:r>
          </w:p>
          <w:p w:rsidR="00275BF1" w:rsidRPr="00AE0114" w:rsidRDefault="00275BF1" w:rsidP="00275BF1">
            <w:pPr>
              <w:ind w:left="360"/>
              <w:contextualSpacing/>
              <w:rPr>
                <w:rFonts w:eastAsia="Arial" w:cs="Arial"/>
                <w:sz w:val="24"/>
                <w:szCs w:val="24"/>
                <w:highlight w:val="yellow"/>
              </w:rPr>
            </w:pPr>
          </w:p>
          <w:p w:rsidR="00275BF1" w:rsidRPr="00756E56" w:rsidRDefault="00275BF1" w:rsidP="00275BF1">
            <w:pPr>
              <w:ind w:left="360"/>
              <w:contextualSpacing/>
              <w:rPr>
                <w:rFonts w:eastAsia="Arial" w:cs="Arial"/>
                <w:sz w:val="24"/>
                <w:szCs w:val="24"/>
              </w:rPr>
            </w:pPr>
            <w:r w:rsidRPr="00756E56">
              <w:rPr>
                <w:rFonts w:eastAsia="Arial" w:cs="Arial"/>
                <w:sz w:val="24"/>
                <w:szCs w:val="24"/>
              </w:rPr>
              <w:t>In addition to the many instructional supplies that we use each semester to meet the student outcomes ( bandages, gloves, PPE, infectious control items, fit test solution, storage containers, IV solutions, ECG leads/pads, backboards, stretchers, moulage, splints, BP equip, airway, etc) 8000.00 we are requesting:</w:t>
            </w:r>
          </w:p>
          <w:p w:rsidR="00275BF1" w:rsidRPr="00756E56" w:rsidRDefault="00275BF1" w:rsidP="00275BF1">
            <w:pPr>
              <w:ind w:left="360"/>
              <w:contextualSpacing/>
              <w:rPr>
                <w:rFonts w:eastAsia="Arial" w:cs="Arial"/>
                <w:sz w:val="24"/>
                <w:szCs w:val="24"/>
              </w:rPr>
            </w:pPr>
          </w:p>
          <w:p w:rsidR="00275BF1" w:rsidRPr="00756E56" w:rsidRDefault="00275BF1" w:rsidP="00275BF1">
            <w:pPr>
              <w:ind w:left="360"/>
              <w:contextualSpacing/>
              <w:rPr>
                <w:rFonts w:eastAsia="Arial" w:cs="Arial"/>
                <w:sz w:val="24"/>
                <w:szCs w:val="24"/>
              </w:rPr>
            </w:pPr>
            <w:r w:rsidRPr="00756E56">
              <w:rPr>
                <w:rFonts w:eastAsia="Arial" w:cs="Arial"/>
                <w:sz w:val="24"/>
                <w:szCs w:val="24"/>
              </w:rPr>
              <w:t>Abdominal cavity mannequin - 700.00</w:t>
            </w:r>
          </w:p>
          <w:p w:rsidR="00275BF1" w:rsidRPr="00756E56" w:rsidRDefault="00275BF1" w:rsidP="00275BF1">
            <w:pPr>
              <w:ind w:left="360"/>
              <w:contextualSpacing/>
              <w:rPr>
                <w:rFonts w:eastAsia="Arial" w:cs="Arial"/>
                <w:sz w:val="24"/>
                <w:szCs w:val="24"/>
              </w:rPr>
            </w:pPr>
            <w:r w:rsidRPr="00756E56">
              <w:rPr>
                <w:rFonts w:eastAsia="Arial" w:cs="Arial"/>
                <w:sz w:val="24"/>
                <w:szCs w:val="24"/>
              </w:rPr>
              <w:t>CPR equipment for training - 1000.00</w:t>
            </w:r>
          </w:p>
          <w:p w:rsidR="00275BF1" w:rsidRPr="00756E56" w:rsidRDefault="00275BF1" w:rsidP="00275BF1">
            <w:pPr>
              <w:ind w:left="360"/>
              <w:contextualSpacing/>
              <w:rPr>
                <w:rFonts w:eastAsia="Arial" w:cs="Arial"/>
                <w:sz w:val="24"/>
                <w:szCs w:val="24"/>
              </w:rPr>
            </w:pPr>
            <w:r w:rsidRPr="00756E56">
              <w:rPr>
                <w:rFonts w:eastAsia="Arial" w:cs="Arial"/>
                <w:sz w:val="24"/>
                <w:szCs w:val="24"/>
              </w:rPr>
              <w:t>Close Caption videos - 1000.00</w:t>
            </w:r>
          </w:p>
          <w:p w:rsidR="00275BF1" w:rsidRPr="00756E56" w:rsidRDefault="00275BF1" w:rsidP="00275BF1">
            <w:pPr>
              <w:ind w:left="360"/>
              <w:contextualSpacing/>
              <w:rPr>
                <w:rFonts w:eastAsia="Arial" w:cs="Arial"/>
                <w:sz w:val="24"/>
                <w:szCs w:val="24"/>
              </w:rPr>
            </w:pPr>
            <w:r w:rsidRPr="00756E56">
              <w:rPr>
                <w:rFonts w:eastAsia="Arial" w:cs="Arial"/>
                <w:sz w:val="24"/>
                <w:szCs w:val="24"/>
              </w:rPr>
              <w:t>Medical Oxygen - 1000.00</w:t>
            </w:r>
          </w:p>
          <w:p w:rsidR="00275BF1" w:rsidRPr="00756E56" w:rsidRDefault="00275BF1" w:rsidP="00275BF1">
            <w:pPr>
              <w:ind w:left="360"/>
              <w:contextualSpacing/>
              <w:rPr>
                <w:rFonts w:eastAsia="Arial" w:cs="Arial"/>
                <w:sz w:val="24"/>
                <w:szCs w:val="24"/>
              </w:rPr>
            </w:pPr>
            <w:r w:rsidRPr="00756E56">
              <w:rPr>
                <w:rFonts w:eastAsia="Arial" w:cs="Arial"/>
                <w:sz w:val="24"/>
                <w:szCs w:val="24"/>
              </w:rPr>
              <w:t>Conferences &amp; trade shows 5000.00</w:t>
            </w:r>
          </w:p>
          <w:p w:rsidR="00D15D0A" w:rsidRPr="00DB594D" w:rsidRDefault="00275BF1" w:rsidP="00275BF1">
            <w:pPr>
              <w:ind w:left="360"/>
              <w:contextualSpacing/>
              <w:rPr>
                <w:rFonts w:eastAsia="Arial" w:cs="Arial"/>
                <w:sz w:val="24"/>
                <w:szCs w:val="24"/>
              </w:rPr>
            </w:pPr>
            <w:r w:rsidRPr="00756E56">
              <w:rPr>
                <w:rFonts w:eastAsia="Arial" w:cs="Arial"/>
                <w:sz w:val="24"/>
                <w:szCs w:val="24"/>
              </w:rPr>
              <w:t>CPR Instructor Trainer 1000.00</w:t>
            </w:r>
          </w:p>
        </w:tc>
      </w:tr>
    </w:tbl>
    <w:p w:rsidR="00D15D0A" w:rsidRDefault="00D15D0A" w:rsidP="00DB594D">
      <w:pPr>
        <w:pStyle w:val="BodyText"/>
        <w:tabs>
          <w:tab w:val="left" w:pos="940"/>
        </w:tabs>
        <w:spacing w:before="0"/>
        <w:ind w:left="0"/>
        <w:contextualSpacing/>
        <w:rPr>
          <w:rFonts w:asciiTheme="minorHAnsi" w:hAnsiTheme="minorHAnsi"/>
          <w:b w:val="0"/>
          <w:spacing w:val="-1"/>
        </w:rPr>
      </w:pPr>
    </w:p>
    <w:p w:rsidR="00D15D0A" w:rsidRDefault="00D15D0A" w:rsidP="00DB594D">
      <w:pPr>
        <w:pStyle w:val="BodyText"/>
        <w:tabs>
          <w:tab w:val="left" w:pos="940"/>
        </w:tabs>
        <w:spacing w:before="0"/>
        <w:ind w:left="0"/>
        <w:contextualSpacing/>
        <w:rPr>
          <w:rFonts w:asciiTheme="minorHAnsi" w:hAnsiTheme="minorHAnsi"/>
          <w:spacing w:val="-1"/>
        </w:rPr>
      </w:pPr>
      <w:r>
        <w:rPr>
          <w:rFonts w:asciiTheme="minorHAnsi" w:hAnsiTheme="minorHAnsi"/>
          <w:spacing w:val="-1"/>
        </w:rPr>
        <w:t xml:space="preserve">   </w:t>
      </w:r>
    </w:p>
    <w:p w:rsidR="00D15D0A" w:rsidRDefault="00D15D0A">
      <w:pPr>
        <w:rPr>
          <w:rFonts w:eastAsia="Arial"/>
          <w:b/>
          <w:bCs/>
          <w:spacing w:val="-1"/>
          <w:sz w:val="24"/>
          <w:szCs w:val="24"/>
        </w:rPr>
      </w:pPr>
      <w:r>
        <w:rPr>
          <w:spacing w:val="-1"/>
        </w:rPr>
        <w:br w:type="page"/>
      </w:r>
    </w:p>
    <w:p w:rsidR="00D15D0A" w:rsidRPr="002C55AC" w:rsidRDefault="00D15D0A" w:rsidP="0068426A">
      <w:pPr>
        <w:pStyle w:val="BodyText"/>
        <w:tabs>
          <w:tab w:val="left" w:pos="940"/>
          <w:tab w:val="center" w:pos="5160"/>
        </w:tabs>
        <w:spacing w:before="0"/>
        <w:ind w:left="0"/>
        <w:contextualSpacing/>
        <w:rPr>
          <w:rFonts w:asciiTheme="minorHAnsi" w:hAnsiTheme="minorHAnsi"/>
          <w:bCs w:val="0"/>
        </w:rPr>
      </w:pPr>
      <w:r w:rsidRPr="002C55AC">
        <w:rPr>
          <w:rFonts w:asciiTheme="minorHAnsi" w:hAnsiTheme="minorHAnsi"/>
          <w:spacing w:val="-1"/>
        </w:rPr>
        <w:t>5.3</w:t>
      </w:r>
      <w:r w:rsidRPr="002C55AC">
        <w:rPr>
          <w:rFonts w:asciiTheme="minorHAnsi" w:hAnsiTheme="minorHAnsi"/>
          <w:spacing w:val="-1"/>
        </w:rPr>
        <w:tab/>
        <w:t>Accountability</w:t>
      </w:r>
      <w:r>
        <w:rPr>
          <w:rFonts w:asciiTheme="minorHAnsi" w:hAnsiTheme="minorHAnsi"/>
          <w:spacing w:val="-1"/>
        </w:rPr>
        <w:tab/>
      </w:r>
    </w:p>
    <w:p w:rsidR="00D15D0A" w:rsidRDefault="00D15D0A" w:rsidP="002C55AC">
      <w:pPr>
        <w:pStyle w:val="BodyText"/>
        <w:spacing w:before="0"/>
        <w:ind w:left="990"/>
        <w:contextualSpacing/>
        <w:rPr>
          <w:rFonts w:asciiTheme="minorHAnsi" w:hAnsiTheme="minorHAnsi"/>
          <w:b w:val="0"/>
          <w:spacing w:val="-1"/>
        </w:rPr>
      </w:pPr>
      <w:r w:rsidRPr="006B6076">
        <w:rPr>
          <w:rFonts w:asciiTheme="minorHAnsi" w:hAnsiTheme="minorHAnsi"/>
          <w:b w:val="0"/>
        </w:rPr>
        <w:t>If</w:t>
      </w:r>
      <w:r w:rsidRPr="006B6076">
        <w:rPr>
          <w:rFonts w:asciiTheme="minorHAnsi" w:hAnsiTheme="minorHAnsi"/>
          <w:b w:val="0"/>
          <w:spacing w:val="2"/>
        </w:rPr>
        <w:t xml:space="preserve"> </w:t>
      </w:r>
      <w:r w:rsidRPr="006B6076">
        <w:rPr>
          <w:rFonts w:asciiTheme="minorHAnsi" w:hAnsiTheme="minorHAnsi"/>
          <w:b w:val="0"/>
          <w:spacing w:val="-2"/>
        </w:rPr>
        <w:t>you</w:t>
      </w:r>
      <w:r w:rsidRPr="006B6076">
        <w:rPr>
          <w:rFonts w:asciiTheme="minorHAnsi" w:hAnsiTheme="minorHAnsi"/>
          <w:b w:val="0"/>
        </w:rPr>
        <w:t xml:space="preserve"> </w:t>
      </w:r>
      <w:r w:rsidRPr="006B6076">
        <w:rPr>
          <w:rFonts w:asciiTheme="minorHAnsi" w:hAnsiTheme="minorHAnsi"/>
          <w:b w:val="0"/>
          <w:spacing w:val="-1"/>
        </w:rPr>
        <w:t>received</w:t>
      </w:r>
      <w:r w:rsidRPr="006B6076">
        <w:rPr>
          <w:rFonts w:asciiTheme="minorHAnsi" w:hAnsiTheme="minorHAnsi"/>
          <w:b w:val="0"/>
        </w:rPr>
        <w:t xml:space="preserve"> </w:t>
      </w:r>
      <w:r w:rsidRPr="006B6076">
        <w:rPr>
          <w:rFonts w:asciiTheme="minorHAnsi" w:hAnsiTheme="minorHAnsi"/>
          <w:b w:val="0"/>
          <w:spacing w:val="-1"/>
        </w:rPr>
        <w:t xml:space="preserve">resources </w:t>
      </w:r>
      <w:r w:rsidRPr="006B6076">
        <w:rPr>
          <w:rFonts w:asciiTheme="minorHAnsi" w:hAnsiTheme="minorHAnsi"/>
          <w:b w:val="0"/>
        </w:rPr>
        <w:t>as</w:t>
      </w:r>
      <w:r w:rsidRPr="006B6076">
        <w:rPr>
          <w:rFonts w:asciiTheme="minorHAnsi" w:hAnsiTheme="minorHAnsi"/>
          <w:b w:val="0"/>
          <w:spacing w:val="-1"/>
        </w:rPr>
        <w:t xml:space="preserve"> </w:t>
      </w:r>
      <w:r w:rsidRPr="006B6076">
        <w:rPr>
          <w:rFonts w:asciiTheme="minorHAnsi" w:hAnsiTheme="minorHAnsi"/>
          <w:b w:val="0"/>
        </w:rPr>
        <w:t>a</w:t>
      </w:r>
      <w:r w:rsidRPr="006B6076">
        <w:rPr>
          <w:rFonts w:asciiTheme="minorHAnsi" w:hAnsiTheme="minorHAnsi"/>
          <w:b w:val="0"/>
          <w:spacing w:val="1"/>
        </w:rPr>
        <w:t xml:space="preserve"> </w:t>
      </w:r>
      <w:r w:rsidRPr="006B6076">
        <w:rPr>
          <w:rFonts w:asciiTheme="minorHAnsi" w:hAnsiTheme="minorHAnsi"/>
          <w:b w:val="0"/>
          <w:spacing w:val="-1"/>
        </w:rPr>
        <w:t xml:space="preserve">result of </w:t>
      </w:r>
      <w:r w:rsidRPr="006B6076">
        <w:rPr>
          <w:rFonts w:asciiTheme="minorHAnsi" w:hAnsiTheme="minorHAnsi"/>
          <w:b w:val="0"/>
        </w:rPr>
        <w:t>a</w:t>
      </w:r>
      <w:r w:rsidRPr="006B6076">
        <w:rPr>
          <w:rFonts w:asciiTheme="minorHAnsi" w:hAnsiTheme="minorHAnsi"/>
          <w:b w:val="0"/>
          <w:spacing w:val="1"/>
        </w:rPr>
        <w:t xml:space="preserve"> </w:t>
      </w:r>
      <w:r w:rsidRPr="006B6076">
        <w:rPr>
          <w:rFonts w:asciiTheme="minorHAnsi" w:hAnsiTheme="minorHAnsi"/>
          <w:b w:val="0"/>
          <w:spacing w:val="-2"/>
        </w:rPr>
        <w:t>previous</w:t>
      </w:r>
      <w:r w:rsidRPr="006B6076">
        <w:rPr>
          <w:rFonts w:asciiTheme="minorHAnsi" w:hAnsiTheme="minorHAnsi"/>
          <w:b w:val="0"/>
          <w:spacing w:val="1"/>
        </w:rPr>
        <w:t xml:space="preserve"> </w:t>
      </w:r>
      <w:r w:rsidRPr="006B6076">
        <w:rPr>
          <w:rFonts w:asciiTheme="minorHAnsi" w:hAnsiTheme="minorHAnsi"/>
          <w:b w:val="0"/>
          <w:spacing w:val="-1"/>
        </w:rPr>
        <w:t>program</w:t>
      </w:r>
      <w:r w:rsidRPr="006B6076">
        <w:rPr>
          <w:rFonts w:asciiTheme="minorHAnsi" w:hAnsiTheme="minorHAnsi"/>
          <w:b w:val="0"/>
        </w:rPr>
        <w:t xml:space="preserve"> </w:t>
      </w:r>
      <w:r w:rsidRPr="006B6076">
        <w:rPr>
          <w:rFonts w:asciiTheme="minorHAnsi" w:hAnsiTheme="minorHAnsi"/>
          <w:b w:val="0"/>
          <w:spacing w:val="-1"/>
        </w:rPr>
        <w:t>review</w:t>
      </w:r>
      <w:r w:rsidRPr="006B6076">
        <w:rPr>
          <w:rFonts w:asciiTheme="minorHAnsi" w:hAnsiTheme="minorHAnsi"/>
          <w:b w:val="0"/>
          <w:spacing w:val="3"/>
        </w:rPr>
        <w:t xml:space="preserve"> </w:t>
      </w:r>
      <w:r w:rsidRPr="006B6076">
        <w:rPr>
          <w:rFonts w:asciiTheme="minorHAnsi" w:hAnsiTheme="minorHAnsi"/>
          <w:b w:val="0"/>
          <w:spacing w:val="-1"/>
        </w:rPr>
        <w:t>process,</w:t>
      </w:r>
      <w:r w:rsidRPr="006B6076">
        <w:rPr>
          <w:rFonts w:asciiTheme="minorHAnsi" w:hAnsiTheme="minorHAnsi"/>
          <w:b w:val="0"/>
          <w:spacing w:val="-2"/>
        </w:rPr>
        <w:t xml:space="preserve"> how</w:t>
      </w:r>
      <w:r w:rsidRPr="006B6076">
        <w:rPr>
          <w:rFonts w:asciiTheme="minorHAnsi" w:hAnsiTheme="minorHAnsi"/>
          <w:b w:val="0"/>
          <w:spacing w:val="67"/>
        </w:rPr>
        <w:t xml:space="preserve"> </w:t>
      </w:r>
      <w:r w:rsidRPr="006B6076">
        <w:rPr>
          <w:rFonts w:asciiTheme="minorHAnsi" w:hAnsiTheme="minorHAnsi"/>
          <w:b w:val="0"/>
          <w:spacing w:val="-2"/>
        </w:rPr>
        <w:t>have</w:t>
      </w:r>
      <w:r w:rsidRPr="006B6076">
        <w:rPr>
          <w:rFonts w:asciiTheme="minorHAnsi" w:hAnsiTheme="minorHAnsi"/>
          <w:b w:val="0"/>
          <w:spacing w:val="1"/>
        </w:rPr>
        <w:t xml:space="preserve"> </w:t>
      </w:r>
      <w:r w:rsidRPr="006B6076">
        <w:rPr>
          <w:rFonts w:asciiTheme="minorHAnsi" w:hAnsiTheme="minorHAnsi"/>
          <w:b w:val="0"/>
          <w:spacing w:val="-1"/>
        </w:rPr>
        <w:t>those</w:t>
      </w:r>
      <w:r w:rsidRPr="006B6076">
        <w:rPr>
          <w:rFonts w:asciiTheme="minorHAnsi" w:hAnsiTheme="minorHAnsi"/>
          <w:b w:val="0"/>
          <w:spacing w:val="1"/>
        </w:rPr>
        <w:t xml:space="preserve"> </w:t>
      </w:r>
      <w:r w:rsidRPr="006B6076">
        <w:rPr>
          <w:rFonts w:asciiTheme="minorHAnsi" w:hAnsiTheme="minorHAnsi"/>
          <w:b w:val="0"/>
          <w:spacing w:val="-1"/>
        </w:rPr>
        <w:t>resources</w:t>
      </w:r>
      <w:r w:rsidRPr="006B6076">
        <w:rPr>
          <w:rFonts w:asciiTheme="minorHAnsi" w:hAnsiTheme="minorHAnsi"/>
          <w:b w:val="0"/>
          <w:spacing w:val="1"/>
        </w:rPr>
        <w:t xml:space="preserve"> </w:t>
      </w:r>
      <w:r w:rsidRPr="006B6076">
        <w:rPr>
          <w:rFonts w:asciiTheme="minorHAnsi" w:hAnsiTheme="minorHAnsi"/>
          <w:b w:val="0"/>
          <w:spacing w:val="-1"/>
        </w:rPr>
        <w:t>contributed</w:t>
      </w:r>
      <w:r w:rsidRPr="006B6076">
        <w:rPr>
          <w:rFonts w:asciiTheme="minorHAnsi" w:hAnsiTheme="minorHAnsi"/>
          <w:b w:val="0"/>
        </w:rPr>
        <w:t xml:space="preserve"> </w:t>
      </w:r>
      <w:r w:rsidRPr="006B6076">
        <w:rPr>
          <w:rFonts w:asciiTheme="minorHAnsi" w:hAnsiTheme="minorHAnsi"/>
          <w:b w:val="0"/>
          <w:spacing w:val="-1"/>
        </w:rPr>
        <w:t>to</w:t>
      </w:r>
      <w:r w:rsidRPr="006B6076">
        <w:rPr>
          <w:rFonts w:asciiTheme="minorHAnsi" w:hAnsiTheme="minorHAnsi"/>
          <w:b w:val="0"/>
        </w:rPr>
        <w:t xml:space="preserve"> </w:t>
      </w:r>
      <w:r w:rsidRPr="006B6076">
        <w:rPr>
          <w:rFonts w:asciiTheme="minorHAnsi" w:hAnsiTheme="minorHAnsi"/>
          <w:b w:val="0"/>
          <w:spacing w:val="-1"/>
        </w:rPr>
        <w:t>outcomes</w:t>
      </w:r>
      <w:r w:rsidRPr="006B6076">
        <w:rPr>
          <w:rFonts w:asciiTheme="minorHAnsi" w:hAnsiTheme="minorHAnsi"/>
          <w:b w:val="0"/>
          <w:spacing w:val="1"/>
        </w:rPr>
        <w:t xml:space="preserve"> </w:t>
      </w:r>
      <w:r w:rsidRPr="006B6076">
        <w:rPr>
          <w:rFonts w:asciiTheme="minorHAnsi" w:hAnsiTheme="minorHAnsi"/>
          <w:b w:val="0"/>
          <w:spacing w:val="-1"/>
        </w:rPr>
        <w:t>achievement?</w:t>
      </w:r>
    </w:p>
    <w:p w:rsidR="00D15D0A" w:rsidRPr="006B6076" w:rsidRDefault="00D15D0A" w:rsidP="002C55AC">
      <w:pPr>
        <w:pStyle w:val="BodyText"/>
        <w:spacing w:before="0"/>
        <w:ind w:left="990"/>
        <w:contextualSpacing/>
        <w:rPr>
          <w:rFonts w:asciiTheme="minorHAnsi" w:hAnsiTheme="minorHAnsi"/>
          <w:b w:val="0"/>
          <w:bCs w:val="0"/>
        </w:rPr>
      </w:pPr>
    </w:p>
    <w:tbl>
      <w:tblPr>
        <w:tblStyle w:val="TableGrid"/>
        <w:tblW w:w="10800" w:type="dxa"/>
        <w:jc w:val="center"/>
        <w:tblLook w:val="04A0" w:firstRow="1" w:lastRow="0" w:firstColumn="1" w:lastColumn="0" w:noHBand="0" w:noVBand="1"/>
      </w:tblPr>
      <w:tblGrid>
        <w:gridCol w:w="10800"/>
      </w:tblGrid>
      <w:tr w:rsidR="00D15D0A" w:rsidRPr="006B6076" w:rsidTr="007834DB">
        <w:trPr>
          <w:trHeight w:val="4283"/>
          <w:jc w:val="center"/>
        </w:trPr>
        <w:tc>
          <w:tcPr>
            <w:tcW w:w="9900" w:type="dxa"/>
          </w:tcPr>
          <w:p w:rsidR="0070112D" w:rsidRDefault="00484C20" w:rsidP="0070112D">
            <w:pPr>
              <w:ind w:left="360"/>
              <w:contextualSpacing/>
              <w:rPr>
                <w:rFonts w:eastAsia="Arial" w:cs="Arial"/>
                <w:sz w:val="24"/>
                <w:szCs w:val="24"/>
              </w:rPr>
            </w:pPr>
            <w:r>
              <w:rPr>
                <w:rFonts w:eastAsia="Arial" w:cs="Arial"/>
                <w:sz w:val="24"/>
                <w:szCs w:val="24"/>
              </w:rPr>
              <w:t>The</w:t>
            </w:r>
            <w:r w:rsidR="0070112D" w:rsidRPr="0070112D">
              <w:rPr>
                <w:rFonts w:eastAsia="Arial" w:cs="Arial"/>
                <w:sz w:val="24"/>
                <w:szCs w:val="24"/>
              </w:rPr>
              <w:t xml:space="preserve"> instructional supplies </w:t>
            </w:r>
            <w:r>
              <w:rPr>
                <w:rFonts w:eastAsia="Arial" w:cs="Arial"/>
                <w:sz w:val="24"/>
                <w:szCs w:val="24"/>
              </w:rPr>
              <w:t xml:space="preserve">and equipment </w:t>
            </w:r>
            <w:r w:rsidR="0070112D" w:rsidRPr="0070112D">
              <w:rPr>
                <w:rFonts w:eastAsia="Arial" w:cs="Arial"/>
                <w:sz w:val="24"/>
                <w:szCs w:val="24"/>
              </w:rPr>
              <w:t>that we use each semester to meet the student outcomes</w:t>
            </w:r>
            <w:r w:rsidR="0070112D">
              <w:rPr>
                <w:rFonts w:eastAsia="Arial" w:cs="Arial"/>
                <w:sz w:val="24"/>
                <w:szCs w:val="24"/>
              </w:rPr>
              <w:t>:</w:t>
            </w:r>
            <w:r w:rsidR="0070112D" w:rsidRPr="0070112D">
              <w:rPr>
                <w:rFonts w:eastAsia="Arial" w:cs="Arial"/>
                <w:sz w:val="24"/>
                <w:szCs w:val="24"/>
              </w:rPr>
              <w:t xml:space="preserve"> </w:t>
            </w:r>
            <w:r w:rsidR="0070112D">
              <w:rPr>
                <w:rFonts w:eastAsia="Arial" w:cs="Arial"/>
                <w:sz w:val="24"/>
                <w:szCs w:val="24"/>
                <w:u w:val="single"/>
              </w:rPr>
              <w:t>Bleeding Control</w:t>
            </w:r>
            <w:r w:rsidR="00387DD9">
              <w:rPr>
                <w:rFonts w:eastAsia="Arial" w:cs="Arial"/>
                <w:sz w:val="24"/>
                <w:szCs w:val="24"/>
                <w:u w:val="single"/>
              </w:rPr>
              <w:t xml:space="preserve">: </w:t>
            </w:r>
            <w:r w:rsidR="0070112D" w:rsidRPr="0070112D">
              <w:rPr>
                <w:rFonts w:eastAsia="Arial" w:cs="Arial"/>
                <w:sz w:val="24"/>
                <w:szCs w:val="24"/>
              </w:rPr>
              <w:t xml:space="preserve">bandages, gloves, PPE, infectious </w:t>
            </w:r>
            <w:r w:rsidR="00F26138">
              <w:rPr>
                <w:rFonts w:eastAsia="Arial" w:cs="Arial"/>
                <w:sz w:val="24"/>
                <w:szCs w:val="24"/>
              </w:rPr>
              <w:t>control items</w:t>
            </w:r>
            <w:r w:rsidR="0070112D" w:rsidRPr="0070112D">
              <w:rPr>
                <w:rFonts w:eastAsia="Arial" w:cs="Arial"/>
                <w:sz w:val="24"/>
                <w:szCs w:val="24"/>
              </w:rPr>
              <w:t>, storage containe</w:t>
            </w:r>
            <w:r w:rsidR="0002403B">
              <w:rPr>
                <w:rFonts w:eastAsia="Arial" w:cs="Arial"/>
                <w:sz w:val="24"/>
                <w:szCs w:val="24"/>
              </w:rPr>
              <w:t>rs</w:t>
            </w:r>
            <w:r w:rsidR="00AD7F22">
              <w:rPr>
                <w:rFonts w:eastAsia="Arial" w:cs="Arial"/>
                <w:sz w:val="24"/>
                <w:szCs w:val="24"/>
              </w:rPr>
              <w:t>, moulage kits, rigid, soft and flexible splints.</w:t>
            </w:r>
            <w:r w:rsidR="00387DD9">
              <w:rPr>
                <w:rFonts w:eastAsia="Arial" w:cs="Arial"/>
                <w:sz w:val="24"/>
                <w:szCs w:val="24"/>
              </w:rPr>
              <w:t xml:space="preserve"> </w:t>
            </w:r>
            <w:r w:rsidR="00AD7F22">
              <w:rPr>
                <w:rFonts w:eastAsia="Arial" w:cs="Arial"/>
                <w:sz w:val="24"/>
                <w:szCs w:val="24"/>
              </w:rPr>
              <w:t>We</w:t>
            </w:r>
            <w:r w:rsidR="00387DD9">
              <w:rPr>
                <w:rFonts w:eastAsia="Arial" w:cs="Arial"/>
                <w:sz w:val="24"/>
                <w:szCs w:val="24"/>
              </w:rPr>
              <w:t xml:space="preserve"> have added chest seals, hemostatic agents</w:t>
            </w:r>
            <w:r w:rsidR="00AD7F22">
              <w:rPr>
                <w:rFonts w:eastAsia="Arial" w:cs="Arial"/>
                <w:sz w:val="24"/>
                <w:szCs w:val="24"/>
              </w:rPr>
              <w:t xml:space="preserve">, </w:t>
            </w:r>
            <w:r w:rsidR="00AD7F22" w:rsidRPr="0070112D">
              <w:rPr>
                <w:rFonts w:eastAsia="Arial" w:cs="Arial"/>
                <w:sz w:val="24"/>
                <w:szCs w:val="24"/>
              </w:rPr>
              <w:t>the</w:t>
            </w:r>
            <w:r w:rsidR="0070112D" w:rsidRPr="0070112D">
              <w:rPr>
                <w:rFonts w:eastAsia="Arial" w:cs="Arial"/>
                <w:sz w:val="24"/>
                <w:szCs w:val="24"/>
              </w:rPr>
              <w:t xml:space="preserve"> following the past three years.</w:t>
            </w:r>
          </w:p>
          <w:p w:rsidR="00AD7F22" w:rsidRPr="0070112D" w:rsidRDefault="00AD7F22" w:rsidP="0070112D">
            <w:pPr>
              <w:ind w:left="360"/>
              <w:contextualSpacing/>
              <w:rPr>
                <w:rFonts w:eastAsia="Arial" w:cs="Arial"/>
                <w:sz w:val="24"/>
                <w:szCs w:val="24"/>
              </w:rPr>
            </w:pPr>
          </w:p>
          <w:p w:rsidR="00387DD9" w:rsidRPr="0070112D" w:rsidRDefault="00387DD9" w:rsidP="00387DD9">
            <w:pPr>
              <w:ind w:left="360"/>
              <w:contextualSpacing/>
              <w:rPr>
                <w:rFonts w:eastAsia="Arial" w:cs="Arial"/>
                <w:sz w:val="24"/>
                <w:szCs w:val="24"/>
              </w:rPr>
            </w:pPr>
            <w:r w:rsidRPr="00387DD9">
              <w:rPr>
                <w:rFonts w:eastAsia="Arial" w:cs="Arial"/>
                <w:sz w:val="24"/>
                <w:szCs w:val="24"/>
                <w:u w:val="single"/>
              </w:rPr>
              <w:t>Airway Management:</w:t>
            </w:r>
            <w:r>
              <w:rPr>
                <w:rFonts w:eastAsia="Arial" w:cs="Arial"/>
                <w:sz w:val="24"/>
                <w:szCs w:val="24"/>
              </w:rPr>
              <w:t xml:space="preserve"> </w:t>
            </w:r>
            <w:r w:rsidRPr="0070112D">
              <w:rPr>
                <w:rFonts w:eastAsia="Arial" w:cs="Arial"/>
                <w:sz w:val="24"/>
                <w:szCs w:val="24"/>
              </w:rPr>
              <w:t xml:space="preserve"> Lung Simulator, suction unit, oxygen and airway management equipment - Instructors able to demonstrate the use of the equipment &amp; teaching aids.  The students practice in the use of the equipment and are tested in skills stations and scenario performance.</w:t>
            </w:r>
          </w:p>
          <w:p w:rsidR="0070112D" w:rsidRPr="0070112D" w:rsidRDefault="0070112D" w:rsidP="0070112D">
            <w:pPr>
              <w:ind w:left="360"/>
              <w:contextualSpacing/>
              <w:rPr>
                <w:rFonts w:eastAsia="Arial" w:cs="Arial"/>
                <w:sz w:val="24"/>
                <w:szCs w:val="24"/>
              </w:rPr>
            </w:pPr>
          </w:p>
          <w:p w:rsidR="0070112D" w:rsidRPr="0070112D" w:rsidRDefault="00F26138" w:rsidP="00387DD9">
            <w:pPr>
              <w:ind w:left="360"/>
              <w:contextualSpacing/>
              <w:rPr>
                <w:rFonts w:eastAsia="Arial" w:cs="Arial"/>
                <w:sz w:val="24"/>
                <w:szCs w:val="24"/>
              </w:rPr>
            </w:pPr>
            <w:r>
              <w:rPr>
                <w:rFonts w:eastAsia="Arial" w:cs="Arial"/>
                <w:sz w:val="24"/>
                <w:szCs w:val="24"/>
                <w:u w:val="single"/>
              </w:rPr>
              <w:t>CPR &amp; Cardiac Management:</w:t>
            </w:r>
            <w:r>
              <w:rPr>
                <w:rFonts w:eastAsia="Arial" w:cs="Arial"/>
                <w:sz w:val="24"/>
                <w:szCs w:val="24"/>
              </w:rPr>
              <w:t xml:space="preserve"> </w:t>
            </w:r>
            <w:r w:rsidR="00387DD9">
              <w:rPr>
                <w:rFonts w:eastAsia="Arial" w:cs="Arial"/>
                <w:sz w:val="24"/>
                <w:szCs w:val="24"/>
              </w:rPr>
              <w:t>Smart</w:t>
            </w:r>
            <w:r w:rsidR="00387DD9" w:rsidRPr="0070112D">
              <w:rPr>
                <w:rFonts w:eastAsia="Arial" w:cs="Arial"/>
                <w:sz w:val="24"/>
                <w:szCs w:val="24"/>
              </w:rPr>
              <w:t>man</w:t>
            </w:r>
            <w:r w:rsidR="00387DD9">
              <w:rPr>
                <w:rFonts w:eastAsia="Arial" w:cs="Arial"/>
                <w:sz w:val="24"/>
                <w:szCs w:val="24"/>
              </w:rPr>
              <w:t xml:space="preserve"> CPR </w:t>
            </w:r>
            <w:r w:rsidR="0070112D" w:rsidRPr="0070112D">
              <w:rPr>
                <w:rFonts w:eastAsia="Arial" w:cs="Arial"/>
                <w:sz w:val="24"/>
                <w:szCs w:val="24"/>
              </w:rPr>
              <w:t>computerized Adult &amp; Baby manikin</w:t>
            </w:r>
            <w:r w:rsidR="00387DD9">
              <w:rPr>
                <w:rFonts w:eastAsia="Arial" w:cs="Arial"/>
                <w:sz w:val="24"/>
                <w:szCs w:val="24"/>
              </w:rPr>
              <w:t xml:space="preserve">, Simulated Heart monitor/AED </w:t>
            </w:r>
            <w:r w:rsidR="00484C20">
              <w:rPr>
                <w:rFonts w:eastAsia="Arial" w:cs="Arial"/>
                <w:sz w:val="24"/>
                <w:szCs w:val="24"/>
              </w:rPr>
              <w:t>Defibrillator</w:t>
            </w:r>
            <w:r w:rsidR="00387DD9">
              <w:rPr>
                <w:rFonts w:eastAsia="Arial" w:cs="Arial"/>
                <w:sz w:val="24"/>
                <w:szCs w:val="24"/>
              </w:rPr>
              <w:t xml:space="preserve">, ECG </w:t>
            </w:r>
            <w:r w:rsidR="00AD7F22">
              <w:rPr>
                <w:rFonts w:eastAsia="Arial" w:cs="Arial"/>
                <w:sz w:val="24"/>
                <w:szCs w:val="24"/>
              </w:rPr>
              <w:t>Pads and 12 lead patches</w:t>
            </w:r>
            <w:r w:rsidR="00387DD9">
              <w:rPr>
                <w:rFonts w:eastAsia="Arial" w:cs="Arial"/>
                <w:sz w:val="24"/>
                <w:szCs w:val="24"/>
              </w:rPr>
              <w:t xml:space="preserve"> </w:t>
            </w:r>
            <w:r w:rsidR="0070112D" w:rsidRPr="0070112D">
              <w:rPr>
                <w:rFonts w:eastAsia="Arial" w:cs="Arial"/>
                <w:sz w:val="24"/>
                <w:szCs w:val="24"/>
              </w:rPr>
              <w:t xml:space="preserve">- Most students are passing minimum 80% performance </w:t>
            </w:r>
            <w:r w:rsidR="00387DD9">
              <w:rPr>
                <w:rFonts w:eastAsia="Arial" w:cs="Arial"/>
                <w:sz w:val="24"/>
                <w:szCs w:val="24"/>
              </w:rPr>
              <w:t>CPR</w:t>
            </w:r>
            <w:r w:rsidR="00AD7F22">
              <w:rPr>
                <w:rFonts w:eastAsia="Arial" w:cs="Arial"/>
                <w:sz w:val="24"/>
                <w:szCs w:val="24"/>
              </w:rPr>
              <w:t xml:space="preserve"> </w:t>
            </w:r>
            <w:r w:rsidR="0070112D" w:rsidRPr="0070112D">
              <w:rPr>
                <w:rFonts w:eastAsia="Arial" w:cs="Arial"/>
                <w:sz w:val="24"/>
                <w:szCs w:val="24"/>
              </w:rPr>
              <w:t>pass rates on the adult and baby manikins</w:t>
            </w:r>
            <w:r w:rsidR="00387DD9">
              <w:rPr>
                <w:rFonts w:eastAsia="Arial" w:cs="Arial"/>
                <w:sz w:val="24"/>
                <w:szCs w:val="24"/>
              </w:rPr>
              <w:t xml:space="preserve"> and practice cardiac assessment scenarios.</w:t>
            </w:r>
            <w:r w:rsidR="0070112D" w:rsidRPr="0070112D">
              <w:rPr>
                <w:rFonts w:eastAsia="Arial" w:cs="Arial"/>
                <w:sz w:val="24"/>
                <w:szCs w:val="24"/>
              </w:rPr>
              <w:t>.</w:t>
            </w:r>
          </w:p>
          <w:p w:rsidR="0070112D" w:rsidRPr="0070112D" w:rsidRDefault="0070112D" w:rsidP="0070112D">
            <w:pPr>
              <w:ind w:left="360"/>
              <w:contextualSpacing/>
              <w:rPr>
                <w:rFonts w:eastAsia="Arial" w:cs="Arial"/>
                <w:sz w:val="24"/>
                <w:szCs w:val="24"/>
              </w:rPr>
            </w:pPr>
          </w:p>
          <w:p w:rsidR="0070112D" w:rsidRPr="0070112D" w:rsidRDefault="00F26138" w:rsidP="0070112D">
            <w:pPr>
              <w:ind w:left="360"/>
              <w:contextualSpacing/>
              <w:rPr>
                <w:rFonts w:eastAsia="Arial" w:cs="Arial"/>
                <w:sz w:val="24"/>
                <w:szCs w:val="24"/>
              </w:rPr>
            </w:pPr>
            <w:r>
              <w:rPr>
                <w:rFonts w:eastAsia="Arial" w:cs="Arial"/>
                <w:sz w:val="24"/>
                <w:szCs w:val="24"/>
                <w:u w:val="single"/>
              </w:rPr>
              <w:t>Patient Assessment T</w:t>
            </w:r>
            <w:r w:rsidR="0070112D" w:rsidRPr="00AD7F22">
              <w:rPr>
                <w:rFonts w:eastAsia="Arial" w:cs="Arial"/>
                <w:sz w:val="24"/>
                <w:szCs w:val="24"/>
                <w:u w:val="single"/>
              </w:rPr>
              <w:t>ools</w:t>
            </w:r>
            <w:r w:rsidR="00AD7F22">
              <w:rPr>
                <w:rFonts w:eastAsia="Arial" w:cs="Arial"/>
                <w:sz w:val="24"/>
                <w:szCs w:val="24"/>
                <w:u w:val="single"/>
              </w:rPr>
              <w:t>:</w:t>
            </w:r>
            <w:r>
              <w:rPr>
                <w:rFonts w:eastAsia="Arial" w:cs="Arial"/>
                <w:sz w:val="24"/>
                <w:szCs w:val="24"/>
                <w:u w:val="single"/>
              </w:rPr>
              <w:t xml:space="preserve"> </w:t>
            </w:r>
            <w:r w:rsidR="004B652F" w:rsidRPr="0070112D">
              <w:rPr>
                <w:rFonts w:eastAsia="Arial" w:cs="Arial"/>
                <w:sz w:val="24"/>
                <w:szCs w:val="24"/>
              </w:rPr>
              <w:t>(B</w:t>
            </w:r>
            <w:r w:rsidR="0070112D" w:rsidRPr="0070112D">
              <w:rPr>
                <w:rFonts w:eastAsia="Arial" w:cs="Arial"/>
                <w:sz w:val="24"/>
                <w:szCs w:val="24"/>
              </w:rPr>
              <w:t xml:space="preserve">/P cuffs, stethoscopes, penlights, pulse oximeter, </w:t>
            </w:r>
            <w:r w:rsidR="00AD7F22" w:rsidRPr="0070112D">
              <w:rPr>
                <w:rFonts w:eastAsia="Arial" w:cs="Arial"/>
                <w:sz w:val="24"/>
                <w:szCs w:val="24"/>
              </w:rPr>
              <w:t>glucometer</w:t>
            </w:r>
            <w:r w:rsidR="00AD7F22">
              <w:rPr>
                <w:rFonts w:eastAsia="Arial" w:cs="Arial"/>
                <w:sz w:val="24"/>
                <w:szCs w:val="24"/>
              </w:rPr>
              <w:t xml:space="preserve"> with lancets</w:t>
            </w:r>
            <w:r w:rsidR="0070112D" w:rsidRPr="0070112D">
              <w:rPr>
                <w:rFonts w:eastAsia="Arial" w:cs="Arial"/>
                <w:sz w:val="24"/>
                <w:szCs w:val="24"/>
              </w:rPr>
              <w:t>) Students learn to take vitals to prioritize patients in the lab and out on clinical sites.</w:t>
            </w:r>
          </w:p>
          <w:p w:rsidR="0070112D" w:rsidRPr="0070112D" w:rsidRDefault="0070112D" w:rsidP="0070112D">
            <w:pPr>
              <w:ind w:left="360"/>
              <w:contextualSpacing/>
              <w:rPr>
                <w:rFonts w:eastAsia="Arial" w:cs="Arial"/>
                <w:sz w:val="24"/>
                <w:szCs w:val="24"/>
              </w:rPr>
            </w:pPr>
          </w:p>
          <w:p w:rsidR="00AD7F22" w:rsidRDefault="00F26138" w:rsidP="00AD7F22">
            <w:pPr>
              <w:ind w:left="360"/>
              <w:contextualSpacing/>
              <w:rPr>
                <w:rFonts w:eastAsia="Arial" w:cs="Arial"/>
                <w:sz w:val="24"/>
                <w:szCs w:val="24"/>
              </w:rPr>
            </w:pPr>
            <w:r>
              <w:rPr>
                <w:rFonts w:eastAsia="Arial" w:cs="Arial"/>
                <w:sz w:val="24"/>
                <w:szCs w:val="24"/>
                <w:u w:val="single"/>
              </w:rPr>
              <w:t>Extrication E</w:t>
            </w:r>
            <w:r w:rsidR="0070112D" w:rsidRPr="00AD7F22">
              <w:rPr>
                <w:rFonts w:eastAsia="Arial" w:cs="Arial"/>
                <w:sz w:val="24"/>
                <w:szCs w:val="24"/>
                <w:u w:val="single"/>
              </w:rPr>
              <w:t>quipment</w:t>
            </w:r>
            <w:r w:rsidR="00AD7F22">
              <w:rPr>
                <w:rFonts w:eastAsia="Arial" w:cs="Arial"/>
                <w:sz w:val="24"/>
                <w:szCs w:val="24"/>
                <w:u w:val="single"/>
              </w:rPr>
              <w:t>:</w:t>
            </w:r>
            <w:r w:rsidR="0070112D" w:rsidRPr="0070112D">
              <w:rPr>
                <w:rFonts w:eastAsia="Arial" w:cs="Arial"/>
                <w:sz w:val="24"/>
                <w:szCs w:val="24"/>
              </w:rPr>
              <w:t xml:space="preserve"> (backboards,</w:t>
            </w:r>
            <w:r w:rsidR="00AD7F22">
              <w:rPr>
                <w:rFonts w:eastAsia="Arial" w:cs="Arial"/>
                <w:sz w:val="24"/>
                <w:szCs w:val="24"/>
              </w:rPr>
              <w:t xml:space="preserve"> </w:t>
            </w:r>
            <w:r w:rsidR="0070112D" w:rsidRPr="0070112D">
              <w:rPr>
                <w:rFonts w:eastAsia="Arial" w:cs="Arial"/>
                <w:sz w:val="24"/>
                <w:szCs w:val="24"/>
              </w:rPr>
              <w:t>c-collar,</w:t>
            </w:r>
            <w:r w:rsidR="00AD7F22">
              <w:rPr>
                <w:rFonts w:eastAsia="Arial" w:cs="Arial"/>
                <w:sz w:val="24"/>
                <w:szCs w:val="24"/>
              </w:rPr>
              <w:t xml:space="preserve"> </w:t>
            </w:r>
            <w:r w:rsidR="0070112D" w:rsidRPr="0070112D">
              <w:rPr>
                <w:rFonts w:eastAsia="Arial" w:cs="Arial"/>
                <w:sz w:val="24"/>
                <w:szCs w:val="24"/>
              </w:rPr>
              <w:t>stair-chair,</w:t>
            </w:r>
            <w:r w:rsidR="00AD7F22">
              <w:rPr>
                <w:rFonts w:eastAsia="Arial" w:cs="Arial"/>
                <w:sz w:val="24"/>
                <w:szCs w:val="24"/>
              </w:rPr>
              <w:t xml:space="preserve"> stretchers &amp; blankets, pillows and other </w:t>
            </w:r>
            <w:r>
              <w:rPr>
                <w:rFonts w:eastAsia="Arial" w:cs="Arial"/>
                <w:sz w:val="24"/>
                <w:szCs w:val="24"/>
              </w:rPr>
              <w:t>equipment</w:t>
            </w:r>
            <w:r w:rsidR="00AD7F22">
              <w:rPr>
                <w:rFonts w:eastAsia="Arial" w:cs="Arial"/>
                <w:sz w:val="24"/>
                <w:szCs w:val="24"/>
              </w:rPr>
              <w:t xml:space="preserve"> industry used equipment) </w:t>
            </w:r>
            <w:r w:rsidR="0070112D" w:rsidRPr="0070112D">
              <w:rPr>
                <w:rFonts w:eastAsia="Arial" w:cs="Arial"/>
                <w:sz w:val="24"/>
                <w:szCs w:val="24"/>
              </w:rPr>
              <w:t>-  The student practice skills in lifting &amp; moving patients, packing medical and trauma patients, in the classroom, scenario drills &amp; in the field at clinical sites.</w:t>
            </w:r>
            <w:r w:rsidR="0070112D">
              <w:rPr>
                <w:rFonts w:eastAsia="Arial" w:cs="Arial"/>
                <w:sz w:val="24"/>
                <w:szCs w:val="24"/>
              </w:rPr>
              <w:t xml:space="preserve">  We added a hydraulic wheeled stretcher</w:t>
            </w:r>
            <w:r w:rsidR="00AD7F22">
              <w:rPr>
                <w:rFonts w:eastAsia="Arial" w:cs="Arial"/>
                <w:sz w:val="24"/>
                <w:szCs w:val="24"/>
              </w:rPr>
              <w:t xml:space="preserve"> recently.</w:t>
            </w:r>
          </w:p>
          <w:p w:rsidR="00AD7F22" w:rsidRDefault="00AD7F22" w:rsidP="00AD7F22">
            <w:pPr>
              <w:ind w:left="360"/>
              <w:contextualSpacing/>
              <w:rPr>
                <w:rFonts w:eastAsia="Arial" w:cs="Arial"/>
                <w:sz w:val="24"/>
                <w:szCs w:val="24"/>
              </w:rPr>
            </w:pPr>
          </w:p>
          <w:p w:rsidR="00484C20" w:rsidRDefault="00AD7F22" w:rsidP="00F26138">
            <w:pPr>
              <w:ind w:left="360"/>
              <w:contextualSpacing/>
              <w:rPr>
                <w:rFonts w:eastAsia="Arial" w:cs="Arial"/>
                <w:sz w:val="24"/>
                <w:szCs w:val="24"/>
              </w:rPr>
            </w:pPr>
            <w:r w:rsidRPr="00AD7F22">
              <w:rPr>
                <w:rFonts w:eastAsia="Arial" w:cs="Arial"/>
                <w:sz w:val="24"/>
                <w:szCs w:val="24"/>
                <w:u w:val="single"/>
              </w:rPr>
              <w:t xml:space="preserve">ALS </w:t>
            </w:r>
            <w:r w:rsidR="00F26138">
              <w:rPr>
                <w:rFonts w:eastAsia="Arial" w:cs="Arial"/>
                <w:sz w:val="24"/>
                <w:szCs w:val="24"/>
                <w:u w:val="single"/>
              </w:rPr>
              <w:t>Assist I</w:t>
            </w:r>
            <w:r w:rsidRPr="00AD7F22">
              <w:rPr>
                <w:rFonts w:eastAsia="Arial" w:cs="Arial"/>
                <w:sz w:val="24"/>
                <w:szCs w:val="24"/>
                <w:u w:val="single"/>
              </w:rPr>
              <w:t>nterventions</w:t>
            </w:r>
            <w:r>
              <w:rPr>
                <w:rFonts w:eastAsia="Arial" w:cs="Arial"/>
                <w:sz w:val="24"/>
                <w:szCs w:val="24"/>
                <w:u w:val="single"/>
              </w:rPr>
              <w:t>:</w:t>
            </w:r>
            <w:r w:rsidRPr="0002403B">
              <w:rPr>
                <w:rFonts w:eastAsia="Arial" w:cs="Arial"/>
                <w:sz w:val="24"/>
                <w:szCs w:val="24"/>
              </w:rPr>
              <w:t xml:space="preserve"> IV </w:t>
            </w:r>
            <w:r w:rsidR="0002403B" w:rsidRPr="0002403B">
              <w:rPr>
                <w:rFonts w:eastAsia="Arial" w:cs="Arial"/>
                <w:sz w:val="24"/>
                <w:szCs w:val="24"/>
              </w:rPr>
              <w:t>therapy</w:t>
            </w:r>
            <w:r w:rsidRPr="0002403B">
              <w:rPr>
                <w:rFonts w:eastAsia="Arial" w:cs="Arial"/>
                <w:sz w:val="24"/>
                <w:szCs w:val="24"/>
              </w:rPr>
              <w:t xml:space="preserve"> equipment</w:t>
            </w:r>
            <w:r w:rsidR="0002403B" w:rsidRPr="0002403B">
              <w:rPr>
                <w:rFonts w:eastAsia="Arial" w:cs="Arial"/>
                <w:sz w:val="24"/>
                <w:szCs w:val="24"/>
              </w:rPr>
              <w:t>, syringes, needles, normal saline vitals, nasal atomizers, injection trainers</w:t>
            </w:r>
            <w:r w:rsidR="00F26138">
              <w:rPr>
                <w:rFonts w:eastAsia="Arial" w:cs="Arial"/>
                <w:sz w:val="24"/>
                <w:szCs w:val="24"/>
              </w:rPr>
              <w:t>, biohazard containers</w:t>
            </w:r>
            <w:r w:rsidR="0002403B" w:rsidRPr="0002403B">
              <w:rPr>
                <w:rFonts w:eastAsia="Arial" w:cs="Arial"/>
                <w:sz w:val="24"/>
                <w:szCs w:val="24"/>
              </w:rPr>
              <w:t xml:space="preserve"> and CPAP devices. St</w:t>
            </w:r>
            <w:r w:rsidR="0002403B">
              <w:rPr>
                <w:rFonts w:eastAsia="Arial" w:cs="Arial"/>
                <w:sz w:val="24"/>
                <w:szCs w:val="24"/>
              </w:rPr>
              <w:t xml:space="preserve">udents will be tested on the recognizing a patient having medical condition and </w:t>
            </w:r>
            <w:r w:rsidR="00484C20">
              <w:rPr>
                <w:rFonts w:eastAsia="Arial" w:cs="Arial"/>
                <w:sz w:val="24"/>
                <w:szCs w:val="24"/>
              </w:rPr>
              <w:t>administering properly the simulated medication to a patient. This meets the new CA Title 22 mandated training</w:t>
            </w:r>
          </w:p>
          <w:p w:rsidR="00F26138" w:rsidRDefault="00F26138" w:rsidP="00F26138">
            <w:pPr>
              <w:ind w:left="360"/>
              <w:contextualSpacing/>
              <w:rPr>
                <w:rFonts w:eastAsia="Arial" w:cs="Arial"/>
                <w:sz w:val="24"/>
                <w:szCs w:val="24"/>
              </w:rPr>
            </w:pPr>
          </w:p>
          <w:p w:rsidR="00F26138" w:rsidRPr="00F26138" w:rsidRDefault="00F26138" w:rsidP="00F26138">
            <w:pPr>
              <w:ind w:left="360"/>
              <w:contextualSpacing/>
              <w:rPr>
                <w:rFonts w:eastAsia="Arial" w:cs="Arial"/>
                <w:sz w:val="24"/>
                <w:szCs w:val="24"/>
              </w:rPr>
            </w:pPr>
            <w:r>
              <w:rPr>
                <w:rFonts w:eastAsia="Arial" w:cs="Arial"/>
                <w:sz w:val="24"/>
                <w:szCs w:val="24"/>
                <w:u w:val="single"/>
              </w:rPr>
              <w:t>Clinical Equipment &amp; Infection Control Supplies:</w:t>
            </w:r>
            <w:r>
              <w:rPr>
                <w:rFonts w:eastAsia="Arial" w:cs="Arial"/>
                <w:sz w:val="24"/>
                <w:szCs w:val="24"/>
              </w:rPr>
              <w:t xml:space="preserve"> Fit Testing equipment &amp; solutions, N95/N100 Masks, Goggles, sanitizers, cleaning wipes, plastic bags, ANSI vests, ID badge equipment</w:t>
            </w:r>
          </w:p>
          <w:p w:rsidR="00484C20" w:rsidRDefault="00484C20" w:rsidP="00AD7F22">
            <w:pPr>
              <w:ind w:left="360"/>
              <w:contextualSpacing/>
              <w:rPr>
                <w:rFonts w:eastAsia="Arial" w:cs="Arial"/>
                <w:sz w:val="24"/>
                <w:szCs w:val="24"/>
                <w:u w:val="single"/>
              </w:rPr>
            </w:pPr>
          </w:p>
          <w:p w:rsidR="00484C20" w:rsidRPr="00484C20" w:rsidRDefault="00484C20" w:rsidP="00AD7F22">
            <w:pPr>
              <w:ind w:left="360"/>
              <w:contextualSpacing/>
              <w:rPr>
                <w:rFonts w:eastAsia="Arial" w:cs="Arial"/>
                <w:sz w:val="24"/>
                <w:szCs w:val="24"/>
              </w:rPr>
            </w:pPr>
            <w:r>
              <w:rPr>
                <w:rFonts w:eastAsia="Arial" w:cs="Arial"/>
                <w:sz w:val="24"/>
                <w:szCs w:val="24"/>
                <w:u w:val="single"/>
              </w:rPr>
              <w:t>Tactical Care:</w:t>
            </w:r>
            <w:r>
              <w:rPr>
                <w:rFonts w:eastAsia="Arial" w:cs="Arial"/>
                <w:sz w:val="24"/>
                <w:szCs w:val="24"/>
              </w:rPr>
              <w:t xml:space="preserve"> Triage tags/tape, tarps, vests, educational aides, personal protective equipment – This meets the new CA Title 22 mandated training</w:t>
            </w:r>
          </w:p>
        </w:tc>
      </w:tr>
    </w:tbl>
    <w:p w:rsidR="00D15D0A" w:rsidRDefault="00D15D0A" w:rsidP="00DB594D">
      <w:pPr>
        <w:pStyle w:val="BodyText"/>
        <w:tabs>
          <w:tab w:val="left" w:pos="940"/>
        </w:tabs>
        <w:spacing w:before="0"/>
        <w:ind w:left="0"/>
        <w:contextualSpacing/>
        <w:rPr>
          <w:rFonts w:asciiTheme="minorHAnsi" w:hAnsiTheme="minorHAnsi"/>
          <w:b w:val="0"/>
          <w:u w:color="000000"/>
        </w:rPr>
      </w:pPr>
    </w:p>
    <w:p w:rsidR="00D15D0A" w:rsidRDefault="00D15D0A" w:rsidP="00DB594D">
      <w:pPr>
        <w:pStyle w:val="BodyText"/>
        <w:tabs>
          <w:tab w:val="left" w:pos="940"/>
        </w:tabs>
        <w:spacing w:before="0"/>
        <w:ind w:left="0"/>
        <w:contextualSpacing/>
        <w:rPr>
          <w:rFonts w:asciiTheme="minorHAnsi" w:hAnsiTheme="minorHAnsi"/>
          <w:sz w:val="28"/>
          <w:szCs w:val="28"/>
          <w:u w:color="000000"/>
        </w:rPr>
      </w:pPr>
    </w:p>
    <w:p w:rsidR="00D15D0A" w:rsidRPr="002C55AC" w:rsidRDefault="00D15D0A" w:rsidP="00DB594D">
      <w:pPr>
        <w:pStyle w:val="BodyText"/>
        <w:tabs>
          <w:tab w:val="left" w:pos="940"/>
        </w:tabs>
        <w:spacing w:before="0"/>
        <w:ind w:left="0"/>
        <w:contextualSpacing/>
        <w:rPr>
          <w:rFonts w:asciiTheme="minorHAnsi" w:hAnsiTheme="minorHAnsi"/>
          <w:sz w:val="28"/>
          <w:szCs w:val="28"/>
          <w:u w:color="000000"/>
        </w:rPr>
      </w:pPr>
      <w:r w:rsidRPr="002C55AC">
        <w:rPr>
          <w:rFonts w:asciiTheme="minorHAnsi" w:hAnsiTheme="minorHAnsi"/>
          <w:sz w:val="28"/>
          <w:szCs w:val="28"/>
          <w:u w:color="000000"/>
        </w:rPr>
        <w:t>6.0</w:t>
      </w:r>
      <w:r w:rsidRPr="002C55AC">
        <w:rPr>
          <w:rFonts w:asciiTheme="minorHAnsi" w:hAnsiTheme="minorHAnsi"/>
          <w:sz w:val="28"/>
          <w:szCs w:val="28"/>
          <w:u w:color="000000"/>
        </w:rPr>
        <w:tab/>
        <w:t>Summary</w:t>
      </w:r>
    </w:p>
    <w:p w:rsidR="00D15D0A" w:rsidRPr="006B6076" w:rsidRDefault="00D15D0A" w:rsidP="00DB594D">
      <w:pPr>
        <w:pStyle w:val="BodyText"/>
        <w:tabs>
          <w:tab w:val="left" w:pos="940"/>
        </w:tabs>
        <w:spacing w:before="0"/>
        <w:ind w:left="0"/>
        <w:contextualSpacing/>
        <w:rPr>
          <w:rFonts w:asciiTheme="minorHAnsi" w:hAnsiTheme="minorHAnsi"/>
          <w:b w:val="0"/>
          <w:bCs w:val="0"/>
        </w:rPr>
      </w:pPr>
    </w:p>
    <w:p w:rsidR="00D15D0A" w:rsidRPr="002C55AC" w:rsidRDefault="00D15D0A" w:rsidP="00DB594D">
      <w:pPr>
        <w:pStyle w:val="BodyText"/>
        <w:tabs>
          <w:tab w:val="left" w:pos="940"/>
        </w:tabs>
        <w:spacing w:before="0"/>
        <w:ind w:left="0"/>
        <w:contextualSpacing/>
        <w:rPr>
          <w:rFonts w:asciiTheme="minorHAnsi" w:hAnsiTheme="minorHAnsi"/>
          <w:bCs w:val="0"/>
        </w:rPr>
      </w:pPr>
      <w:r w:rsidRPr="002C55AC">
        <w:rPr>
          <w:rFonts w:asciiTheme="minorHAnsi" w:hAnsiTheme="minorHAnsi"/>
          <w:spacing w:val="-1"/>
        </w:rPr>
        <w:t>6.1</w:t>
      </w:r>
      <w:r w:rsidRPr="002C55AC">
        <w:rPr>
          <w:rFonts w:asciiTheme="minorHAnsi" w:hAnsiTheme="minorHAnsi"/>
          <w:spacing w:val="-1"/>
        </w:rPr>
        <w:tab/>
        <w:t>Planning</w:t>
      </w:r>
      <w:r w:rsidRPr="002C55AC">
        <w:rPr>
          <w:rFonts w:asciiTheme="minorHAnsi" w:hAnsiTheme="minorHAnsi"/>
        </w:rPr>
        <w:t xml:space="preserve"> </w:t>
      </w:r>
      <w:r w:rsidRPr="002C55AC">
        <w:rPr>
          <w:rFonts w:asciiTheme="minorHAnsi" w:hAnsiTheme="minorHAnsi"/>
          <w:spacing w:val="-1"/>
        </w:rPr>
        <w:t>Summary</w:t>
      </w:r>
    </w:p>
    <w:p w:rsidR="00D15D0A" w:rsidRDefault="00D15D0A" w:rsidP="007D0413">
      <w:pPr>
        <w:pStyle w:val="Header"/>
        <w:ind w:left="990"/>
        <w:contextualSpacing/>
        <w:rPr>
          <w:rStyle w:val="Emphasis"/>
          <w:rFonts w:cs="Arial"/>
          <w:i w:val="0"/>
          <w:sz w:val="24"/>
          <w:szCs w:val="24"/>
        </w:rPr>
      </w:pPr>
      <w:r w:rsidRPr="006B6076">
        <w:rPr>
          <w:rStyle w:val="Emphasis"/>
          <w:rFonts w:cs="Arial"/>
          <w:i w:val="0"/>
          <w:sz w:val="24"/>
          <w:szCs w:val="24"/>
        </w:rPr>
        <w:t xml:space="preserve">Discuss ways in which your program can improve. Explain how your program supports the mission statement: </w:t>
      </w:r>
      <w:r w:rsidRPr="006B6076">
        <w:rPr>
          <w:rStyle w:val="Emphasis"/>
          <w:rFonts w:cs="Arial"/>
          <w:sz w:val="24"/>
          <w:szCs w:val="24"/>
        </w:rPr>
        <w:t>“Oxnard College is a learning-centered institution that embraces academic-excellence by providing multiple pathways to student success.”</w:t>
      </w:r>
      <w:r w:rsidRPr="006B6076">
        <w:rPr>
          <w:rStyle w:val="Emphasis"/>
          <w:rFonts w:cs="Arial"/>
          <w:i w:val="0"/>
          <w:sz w:val="24"/>
          <w:szCs w:val="24"/>
        </w:rPr>
        <w:t xml:space="preserve">  </w:t>
      </w:r>
    </w:p>
    <w:p w:rsidR="00D15D0A" w:rsidRPr="006B6076" w:rsidRDefault="00D15D0A" w:rsidP="002C55AC">
      <w:pPr>
        <w:pStyle w:val="Header"/>
        <w:ind w:left="900"/>
        <w:contextualSpacing/>
        <w:rPr>
          <w:rStyle w:val="Emphasis"/>
          <w:rFonts w:cs="Arial"/>
          <w:i w:val="0"/>
          <w:sz w:val="24"/>
          <w:szCs w:val="24"/>
        </w:rPr>
      </w:pPr>
    </w:p>
    <w:tbl>
      <w:tblPr>
        <w:tblStyle w:val="TableGrid"/>
        <w:tblW w:w="10800" w:type="dxa"/>
        <w:jc w:val="center"/>
        <w:tblLook w:val="04A0" w:firstRow="1" w:lastRow="0" w:firstColumn="1" w:lastColumn="0" w:noHBand="0" w:noVBand="1"/>
      </w:tblPr>
      <w:tblGrid>
        <w:gridCol w:w="10800"/>
      </w:tblGrid>
      <w:tr w:rsidR="00D15D0A" w:rsidRPr="006B6076" w:rsidTr="007834DB">
        <w:trPr>
          <w:trHeight w:val="4472"/>
          <w:jc w:val="center"/>
        </w:trPr>
        <w:tc>
          <w:tcPr>
            <w:tcW w:w="9900" w:type="dxa"/>
          </w:tcPr>
          <w:p w:rsidR="008C0F51" w:rsidRPr="00756E56" w:rsidRDefault="008C0F51" w:rsidP="008C0F51">
            <w:pPr>
              <w:ind w:left="360"/>
              <w:contextualSpacing/>
              <w:rPr>
                <w:rFonts w:eastAsia="Arial" w:cs="Arial"/>
                <w:bCs/>
                <w:sz w:val="24"/>
                <w:szCs w:val="24"/>
              </w:rPr>
            </w:pPr>
            <w:r w:rsidRPr="00756E56">
              <w:rPr>
                <w:rFonts w:eastAsia="Arial" w:cs="Arial"/>
                <w:bCs/>
                <w:sz w:val="24"/>
                <w:szCs w:val="24"/>
              </w:rPr>
              <w:t>Oxnard College  Emergency  Medical Technology Program can improve is to:</w:t>
            </w:r>
          </w:p>
          <w:p w:rsidR="00993884" w:rsidRPr="00756E56" w:rsidRDefault="00993884" w:rsidP="00AE0114">
            <w:pPr>
              <w:pStyle w:val="ListParagraph"/>
              <w:numPr>
                <w:ilvl w:val="0"/>
                <w:numId w:val="13"/>
              </w:numPr>
              <w:contextualSpacing/>
              <w:rPr>
                <w:rFonts w:eastAsia="Arial" w:cs="Arial"/>
                <w:bCs/>
                <w:sz w:val="24"/>
                <w:szCs w:val="24"/>
              </w:rPr>
            </w:pPr>
            <w:r w:rsidRPr="00756E56">
              <w:rPr>
                <w:rFonts w:eastAsia="Arial" w:cs="Arial"/>
                <w:bCs/>
                <w:sz w:val="24"/>
                <w:szCs w:val="24"/>
              </w:rPr>
              <w:t>Offer</w:t>
            </w:r>
            <w:r w:rsidR="008C0F51" w:rsidRPr="00756E56">
              <w:rPr>
                <w:rFonts w:eastAsia="Arial" w:cs="Arial"/>
                <w:bCs/>
                <w:sz w:val="24"/>
                <w:szCs w:val="24"/>
              </w:rPr>
              <w:t xml:space="preserve"> Emergency Medical Responder course or Advanced First Aid &amp; BLS CPR as a requisite prior to taking the EMT course. </w:t>
            </w:r>
            <w:r w:rsidR="00AE0114" w:rsidRPr="00756E56">
              <w:rPr>
                <w:rFonts w:eastAsia="Arial" w:cs="Arial"/>
                <w:bCs/>
                <w:sz w:val="24"/>
                <w:szCs w:val="24"/>
              </w:rPr>
              <w:t>This will create a better prepared student.</w:t>
            </w:r>
          </w:p>
          <w:p w:rsidR="008C0F51" w:rsidRPr="00756E56" w:rsidRDefault="008C0F51" w:rsidP="00AE0114">
            <w:pPr>
              <w:pStyle w:val="ListParagraph"/>
              <w:numPr>
                <w:ilvl w:val="0"/>
                <w:numId w:val="13"/>
              </w:numPr>
              <w:contextualSpacing/>
              <w:rPr>
                <w:rFonts w:eastAsia="Arial" w:cs="Arial"/>
                <w:bCs/>
                <w:sz w:val="24"/>
                <w:szCs w:val="24"/>
              </w:rPr>
            </w:pPr>
            <w:r w:rsidRPr="00756E56">
              <w:rPr>
                <w:rFonts w:eastAsia="Arial" w:cs="Arial"/>
                <w:bCs/>
                <w:sz w:val="24"/>
                <w:szCs w:val="24"/>
              </w:rPr>
              <w:t>Give an orientation prior to the first d</w:t>
            </w:r>
            <w:r w:rsidR="00993884" w:rsidRPr="00756E56">
              <w:rPr>
                <w:rFonts w:eastAsia="Arial" w:cs="Arial"/>
                <w:bCs/>
                <w:sz w:val="24"/>
                <w:szCs w:val="24"/>
              </w:rPr>
              <w:t>ay of class to answer questions on costs, textbook/ online registration, background checks, health exams, uniforms etc.</w:t>
            </w:r>
          </w:p>
          <w:p w:rsidR="008C0F51" w:rsidRPr="00756E56" w:rsidRDefault="00AE0114" w:rsidP="00AE0114">
            <w:pPr>
              <w:pStyle w:val="ListParagraph"/>
              <w:numPr>
                <w:ilvl w:val="0"/>
                <w:numId w:val="13"/>
              </w:numPr>
              <w:contextualSpacing/>
              <w:rPr>
                <w:rFonts w:eastAsia="Arial" w:cs="Arial"/>
                <w:bCs/>
                <w:sz w:val="24"/>
                <w:szCs w:val="24"/>
              </w:rPr>
            </w:pPr>
            <w:r w:rsidRPr="00756E56">
              <w:rPr>
                <w:rFonts w:eastAsia="Arial" w:cs="Arial"/>
                <w:bCs/>
                <w:sz w:val="24"/>
                <w:szCs w:val="24"/>
              </w:rPr>
              <w:t>Better train instructors in the use of the college LMS and</w:t>
            </w:r>
            <w:r w:rsidR="008C0F51" w:rsidRPr="00756E56">
              <w:rPr>
                <w:rFonts w:eastAsia="Arial" w:cs="Arial"/>
                <w:bCs/>
                <w:sz w:val="24"/>
                <w:szCs w:val="24"/>
              </w:rPr>
              <w:t xml:space="preserve"> utilizing publisher </w:t>
            </w:r>
            <w:r w:rsidRPr="00756E56">
              <w:rPr>
                <w:rFonts w:eastAsia="Arial" w:cs="Arial"/>
                <w:bCs/>
                <w:sz w:val="24"/>
                <w:szCs w:val="24"/>
              </w:rPr>
              <w:t>online</w:t>
            </w:r>
            <w:r w:rsidR="008C0F51" w:rsidRPr="00756E56">
              <w:rPr>
                <w:rFonts w:eastAsia="Arial" w:cs="Arial"/>
                <w:bCs/>
                <w:sz w:val="24"/>
                <w:szCs w:val="24"/>
              </w:rPr>
              <w:t xml:space="preserve"> lab workbook.</w:t>
            </w:r>
          </w:p>
          <w:p w:rsidR="008C0F51" w:rsidRPr="00756E56" w:rsidRDefault="008C0F51" w:rsidP="00AE0114">
            <w:pPr>
              <w:pStyle w:val="ListParagraph"/>
              <w:numPr>
                <w:ilvl w:val="0"/>
                <w:numId w:val="13"/>
              </w:numPr>
              <w:contextualSpacing/>
              <w:rPr>
                <w:rFonts w:eastAsia="Arial" w:cs="Arial"/>
                <w:bCs/>
                <w:sz w:val="24"/>
                <w:szCs w:val="24"/>
              </w:rPr>
            </w:pPr>
            <w:r w:rsidRPr="00756E56">
              <w:rPr>
                <w:rFonts w:eastAsia="Arial" w:cs="Arial"/>
                <w:bCs/>
                <w:sz w:val="24"/>
                <w:szCs w:val="24"/>
              </w:rPr>
              <w:t xml:space="preserve">"Flipping the classroom" style teaching to allow more time for demonstrations, skills and scenarios. </w:t>
            </w:r>
            <w:r w:rsidR="00AE0114" w:rsidRPr="00756E56">
              <w:rPr>
                <w:rFonts w:eastAsia="Arial" w:cs="Arial"/>
                <w:bCs/>
                <w:sz w:val="24"/>
                <w:szCs w:val="24"/>
              </w:rPr>
              <w:t>Also, offer a Hybrid EMT course to meet the needs of the full-time working student.</w:t>
            </w:r>
          </w:p>
          <w:p w:rsidR="008C0F51" w:rsidRPr="00756E56" w:rsidRDefault="008C0F51" w:rsidP="00AE0114">
            <w:pPr>
              <w:pStyle w:val="ListParagraph"/>
              <w:numPr>
                <w:ilvl w:val="0"/>
                <w:numId w:val="13"/>
              </w:numPr>
              <w:contextualSpacing/>
              <w:rPr>
                <w:rFonts w:eastAsia="Arial" w:cs="Arial"/>
                <w:bCs/>
                <w:sz w:val="24"/>
                <w:szCs w:val="24"/>
              </w:rPr>
            </w:pPr>
            <w:r w:rsidRPr="00756E56">
              <w:rPr>
                <w:rFonts w:eastAsia="Arial" w:cs="Arial"/>
                <w:bCs/>
                <w:sz w:val="24"/>
                <w:szCs w:val="24"/>
              </w:rPr>
              <w:t>Hire a Full-Time Lab technician to provide more consistent instruction, maintained the equipment and lab.</w:t>
            </w:r>
          </w:p>
          <w:p w:rsidR="008C0F51" w:rsidRPr="00756E56" w:rsidRDefault="008C0F51" w:rsidP="00AE0114">
            <w:pPr>
              <w:pStyle w:val="ListParagraph"/>
              <w:numPr>
                <w:ilvl w:val="0"/>
                <w:numId w:val="13"/>
              </w:numPr>
              <w:contextualSpacing/>
              <w:rPr>
                <w:rFonts w:eastAsia="Arial" w:cs="Arial"/>
                <w:bCs/>
                <w:sz w:val="24"/>
                <w:szCs w:val="24"/>
              </w:rPr>
            </w:pPr>
            <w:r w:rsidRPr="00756E56">
              <w:rPr>
                <w:rFonts w:eastAsia="Arial" w:cs="Arial"/>
                <w:bCs/>
                <w:sz w:val="24"/>
                <w:szCs w:val="24"/>
              </w:rPr>
              <w:t xml:space="preserve">Continue to improve cognitive (written) and psychomotor (Skills) testing to assist in learning </w:t>
            </w:r>
            <w:r w:rsidR="00AE0114" w:rsidRPr="00756E56">
              <w:rPr>
                <w:rFonts w:eastAsia="Arial" w:cs="Arial"/>
                <w:bCs/>
                <w:sz w:val="24"/>
                <w:szCs w:val="24"/>
              </w:rPr>
              <w:t>and assessing</w:t>
            </w:r>
            <w:r w:rsidRPr="00756E56">
              <w:rPr>
                <w:rFonts w:eastAsia="Arial" w:cs="Arial"/>
                <w:bCs/>
                <w:sz w:val="24"/>
                <w:szCs w:val="24"/>
              </w:rPr>
              <w:t xml:space="preserve"> students.</w:t>
            </w:r>
          </w:p>
          <w:p w:rsidR="00D15D0A" w:rsidRPr="00AE0114" w:rsidRDefault="008C0F51" w:rsidP="00AE0114">
            <w:pPr>
              <w:pStyle w:val="ListParagraph"/>
              <w:numPr>
                <w:ilvl w:val="0"/>
                <w:numId w:val="13"/>
              </w:numPr>
              <w:contextualSpacing/>
              <w:rPr>
                <w:rFonts w:eastAsia="Arial" w:cs="Arial"/>
                <w:bCs/>
                <w:sz w:val="24"/>
                <w:szCs w:val="24"/>
              </w:rPr>
            </w:pPr>
            <w:r w:rsidRPr="00756E56">
              <w:rPr>
                <w:rFonts w:eastAsia="Arial" w:cs="Arial"/>
                <w:bCs/>
                <w:sz w:val="24"/>
                <w:szCs w:val="24"/>
              </w:rPr>
              <w:t>Attend annual workshops and conferences to stay up on the laws, "</w:t>
            </w:r>
            <w:r w:rsidR="00AE0114" w:rsidRPr="00756E56">
              <w:rPr>
                <w:rFonts w:eastAsia="Arial" w:cs="Arial"/>
                <w:bCs/>
                <w:sz w:val="24"/>
                <w:szCs w:val="24"/>
              </w:rPr>
              <w:t>cutting edge</w:t>
            </w:r>
            <w:r w:rsidRPr="00756E56">
              <w:rPr>
                <w:rFonts w:eastAsia="Arial" w:cs="Arial"/>
                <w:bCs/>
                <w:sz w:val="24"/>
                <w:szCs w:val="24"/>
              </w:rPr>
              <w:t xml:space="preserve">" technology and </w:t>
            </w:r>
            <w:r w:rsidR="00AE0114" w:rsidRPr="00756E56">
              <w:rPr>
                <w:rFonts w:eastAsia="Arial" w:cs="Arial"/>
                <w:bCs/>
                <w:sz w:val="24"/>
                <w:szCs w:val="24"/>
              </w:rPr>
              <w:t>future trends</w:t>
            </w:r>
            <w:r w:rsidRPr="00756E56">
              <w:rPr>
                <w:rFonts w:eastAsia="Arial" w:cs="Arial"/>
                <w:bCs/>
                <w:sz w:val="24"/>
                <w:szCs w:val="24"/>
              </w:rPr>
              <w:t>.</w:t>
            </w:r>
          </w:p>
        </w:tc>
      </w:tr>
    </w:tbl>
    <w:p w:rsidR="00D15D0A" w:rsidRDefault="00D15D0A" w:rsidP="00DB594D">
      <w:pPr>
        <w:pStyle w:val="BodyText"/>
        <w:tabs>
          <w:tab w:val="left" w:pos="940"/>
        </w:tabs>
        <w:spacing w:before="0"/>
        <w:ind w:left="0"/>
        <w:contextualSpacing/>
        <w:rPr>
          <w:rFonts w:asciiTheme="minorHAnsi" w:hAnsiTheme="minorHAnsi"/>
          <w:b w:val="0"/>
          <w:spacing w:val="-1"/>
        </w:rPr>
      </w:pPr>
    </w:p>
    <w:p w:rsidR="00D15D0A" w:rsidRDefault="00D15D0A">
      <w:pPr>
        <w:rPr>
          <w:b/>
          <w:spacing w:val="-1"/>
        </w:rPr>
      </w:pPr>
      <w:r>
        <w:rPr>
          <w:b/>
          <w:spacing w:val="-1"/>
        </w:rPr>
        <w:br w:type="page"/>
      </w:r>
    </w:p>
    <w:p w:rsidR="00D15D0A" w:rsidRDefault="00D15D0A">
      <w:pPr>
        <w:rPr>
          <w:rFonts w:eastAsia="Arial"/>
          <w:bCs/>
          <w:spacing w:val="-1"/>
          <w:sz w:val="24"/>
          <w:szCs w:val="24"/>
        </w:rPr>
      </w:pPr>
    </w:p>
    <w:p w:rsidR="00D15D0A" w:rsidRPr="002C55AC" w:rsidRDefault="00D15D0A" w:rsidP="00DB594D">
      <w:pPr>
        <w:pStyle w:val="BodyText"/>
        <w:tabs>
          <w:tab w:val="left" w:pos="940"/>
        </w:tabs>
        <w:spacing w:before="0"/>
        <w:ind w:left="0"/>
        <w:contextualSpacing/>
        <w:rPr>
          <w:rFonts w:asciiTheme="minorHAnsi" w:hAnsiTheme="minorHAnsi"/>
          <w:bCs w:val="0"/>
        </w:rPr>
      </w:pPr>
      <w:r w:rsidRPr="002C55AC">
        <w:rPr>
          <w:rFonts w:asciiTheme="minorHAnsi" w:hAnsiTheme="minorHAnsi"/>
          <w:spacing w:val="-1"/>
        </w:rPr>
        <w:t>6.2</w:t>
      </w:r>
      <w:r w:rsidRPr="002C55AC">
        <w:rPr>
          <w:rFonts w:asciiTheme="minorHAnsi" w:hAnsiTheme="minorHAnsi"/>
          <w:spacing w:val="-1"/>
        </w:rPr>
        <w:tab/>
        <w:t>Concluding</w:t>
      </w:r>
      <w:r w:rsidRPr="002C55AC">
        <w:rPr>
          <w:rFonts w:asciiTheme="minorHAnsi" w:hAnsiTheme="minorHAnsi"/>
        </w:rPr>
        <w:t xml:space="preserve"> </w:t>
      </w:r>
      <w:r w:rsidRPr="002C55AC">
        <w:rPr>
          <w:rFonts w:asciiTheme="minorHAnsi" w:hAnsiTheme="minorHAnsi"/>
          <w:spacing w:val="-1"/>
        </w:rPr>
        <w:t>Comments</w:t>
      </w:r>
    </w:p>
    <w:p w:rsidR="00D15D0A" w:rsidRDefault="00D15D0A" w:rsidP="007D0413">
      <w:pPr>
        <w:pStyle w:val="BodyText"/>
        <w:spacing w:before="0"/>
        <w:ind w:left="990"/>
        <w:contextualSpacing/>
        <w:rPr>
          <w:rFonts w:asciiTheme="minorHAnsi" w:hAnsiTheme="minorHAnsi"/>
          <w:b w:val="0"/>
          <w:spacing w:val="-1"/>
        </w:rPr>
      </w:pPr>
      <w:r w:rsidRPr="006B6076">
        <w:rPr>
          <w:rFonts w:asciiTheme="minorHAnsi" w:hAnsiTheme="minorHAnsi"/>
          <w:b w:val="0"/>
          <w:spacing w:val="-1"/>
        </w:rPr>
        <w:t>Use</w:t>
      </w:r>
      <w:r w:rsidRPr="006B6076">
        <w:rPr>
          <w:rFonts w:asciiTheme="minorHAnsi" w:hAnsiTheme="minorHAnsi"/>
          <w:b w:val="0"/>
          <w:spacing w:val="1"/>
        </w:rPr>
        <w:t xml:space="preserve"> </w:t>
      </w:r>
      <w:r w:rsidRPr="006B6076">
        <w:rPr>
          <w:rFonts w:asciiTheme="minorHAnsi" w:hAnsiTheme="minorHAnsi"/>
          <w:b w:val="0"/>
          <w:spacing w:val="-1"/>
        </w:rPr>
        <w:t>this space</w:t>
      </w:r>
      <w:r w:rsidRPr="006B6076">
        <w:rPr>
          <w:rFonts w:asciiTheme="minorHAnsi" w:hAnsiTheme="minorHAnsi"/>
          <w:b w:val="0"/>
          <w:spacing w:val="1"/>
        </w:rPr>
        <w:t xml:space="preserve"> </w:t>
      </w:r>
      <w:r w:rsidRPr="006B6076">
        <w:rPr>
          <w:rFonts w:asciiTheme="minorHAnsi" w:hAnsiTheme="minorHAnsi"/>
          <w:b w:val="0"/>
          <w:spacing w:val="-1"/>
        </w:rPr>
        <w:t>to</w:t>
      </w:r>
      <w:r w:rsidRPr="006B6076">
        <w:rPr>
          <w:rFonts w:asciiTheme="minorHAnsi" w:hAnsiTheme="minorHAnsi"/>
          <w:b w:val="0"/>
        </w:rPr>
        <w:t xml:space="preserve"> </w:t>
      </w:r>
      <w:r w:rsidRPr="006B6076">
        <w:rPr>
          <w:rFonts w:asciiTheme="minorHAnsi" w:hAnsiTheme="minorHAnsi"/>
          <w:b w:val="0"/>
          <w:spacing w:val="-1"/>
        </w:rPr>
        <w:t>summarize and/or</w:t>
      </w:r>
      <w:r w:rsidRPr="006B6076">
        <w:rPr>
          <w:rFonts w:asciiTheme="minorHAnsi" w:hAnsiTheme="minorHAnsi"/>
          <w:b w:val="0"/>
        </w:rPr>
        <w:t xml:space="preserve"> </w:t>
      </w:r>
      <w:r w:rsidRPr="006B6076">
        <w:rPr>
          <w:rFonts w:asciiTheme="minorHAnsi" w:hAnsiTheme="minorHAnsi"/>
          <w:b w:val="0"/>
          <w:spacing w:val="-1"/>
        </w:rPr>
        <w:t>offer</w:t>
      </w:r>
      <w:r w:rsidRPr="006B6076">
        <w:rPr>
          <w:rFonts w:asciiTheme="minorHAnsi" w:hAnsiTheme="minorHAnsi"/>
          <w:b w:val="0"/>
          <w:spacing w:val="-2"/>
        </w:rPr>
        <w:t xml:space="preserve"> </w:t>
      </w:r>
      <w:r w:rsidRPr="006B6076">
        <w:rPr>
          <w:rFonts w:asciiTheme="minorHAnsi" w:hAnsiTheme="minorHAnsi"/>
          <w:b w:val="0"/>
        </w:rPr>
        <w:t>any</w:t>
      </w:r>
      <w:r w:rsidRPr="006B6076">
        <w:rPr>
          <w:rFonts w:asciiTheme="minorHAnsi" w:hAnsiTheme="minorHAnsi"/>
          <w:b w:val="0"/>
          <w:spacing w:val="-6"/>
        </w:rPr>
        <w:t xml:space="preserve"> </w:t>
      </w:r>
      <w:r w:rsidRPr="006B6076">
        <w:rPr>
          <w:rFonts w:asciiTheme="minorHAnsi" w:hAnsiTheme="minorHAnsi"/>
          <w:b w:val="0"/>
        </w:rPr>
        <w:t xml:space="preserve">other </w:t>
      </w:r>
      <w:r w:rsidRPr="006B6076">
        <w:rPr>
          <w:rFonts w:asciiTheme="minorHAnsi" w:hAnsiTheme="minorHAnsi"/>
          <w:b w:val="0"/>
          <w:spacing w:val="-1"/>
        </w:rPr>
        <w:t>information</w:t>
      </w:r>
      <w:r w:rsidRPr="006B6076">
        <w:rPr>
          <w:rFonts w:asciiTheme="minorHAnsi" w:hAnsiTheme="minorHAnsi"/>
          <w:b w:val="0"/>
        </w:rPr>
        <w:t xml:space="preserve"> </w:t>
      </w:r>
      <w:r w:rsidRPr="006B6076">
        <w:rPr>
          <w:rFonts w:asciiTheme="minorHAnsi" w:hAnsiTheme="minorHAnsi"/>
          <w:b w:val="0"/>
          <w:spacing w:val="-1"/>
        </w:rPr>
        <w:t>or</w:t>
      </w:r>
      <w:r w:rsidRPr="006B6076">
        <w:rPr>
          <w:rFonts w:asciiTheme="minorHAnsi" w:hAnsiTheme="minorHAnsi"/>
          <w:b w:val="0"/>
        </w:rPr>
        <w:t xml:space="preserve"> </w:t>
      </w:r>
      <w:r w:rsidRPr="006B6076">
        <w:rPr>
          <w:rFonts w:asciiTheme="minorHAnsi" w:hAnsiTheme="minorHAnsi"/>
          <w:b w:val="0"/>
          <w:spacing w:val="-1"/>
        </w:rPr>
        <w:t>overview</w:t>
      </w:r>
      <w:r w:rsidRPr="006B6076">
        <w:rPr>
          <w:rFonts w:asciiTheme="minorHAnsi" w:hAnsiTheme="minorHAnsi"/>
          <w:b w:val="0"/>
          <w:spacing w:val="5"/>
        </w:rPr>
        <w:t xml:space="preserve"> </w:t>
      </w:r>
      <w:r w:rsidRPr="006B6076">
        <w:rPr>
          <w:rFonts w:asciiTheme="minorHAnsi" w:hAnsiTheme="minorHAnsi"/>
          <w:b w:val="0"/>
          <w:spacing w:val="-1"/>
        </w:rPr>
        <w:t>of</w:t>
      </w:r>
      <w:r w:rsidRPr="006B6076">
        <w:rPr>
          <w:rFonts w:asciiTheme="minorHAnsi" w:hAnsiTheme="minorHAnsi"/>
          <w:b w:val="0"/>
          <w:spacing w:val="59"/>
        </w:rPr>
        <w:t xml:space="preserve"> </w:t>
      </w:r>
      <w:r w:rsidRPr="006B6076">
        <w:rPr>
          <w:rFonts w:asciiTheme="minorHAnsi" w:hAnsiTheme="minorHAnsi"/>
          <w:b w:val="0"/>
          <w:spacing w:val="-1"/>
        </w:rPr>
        <w:t>your</w:t>
      </w:r>
      <w:r w:rsidRPr="006B6076">
        <w:rPr>
          <w:rFonts w:asciiTheme="minorHAnsi" w:hAnsiTheme="minorHAnsi"/>
          <w:b w:val="0"/>
        </w:rPr>
        <w:t xml:space="preserve"> </w:t>
      </w:r>
      <w:r w:rsidRPr="006B6076">
        <w:rPr>
          <w:rFonts w:asciiTheme="minorHAnsi" w:hAnsiTheme="minorHAnsi"/>
          <w:b w:val="0"/>
          <w:spacing w:val="-1"/>
        </w:rPr>
        <w:t>program,</w:t>
      </w:r>
      <w:r w:rsidRPr="006B6076">
        <w:rPr>
          <w:rFonts w:asciiTheme="minorHAnsi" w:hAnsiTheme="minorHAnsi"/>
          <w:b w:val="0"/>
        </w:rPr>
        <w:t xml:space="preserve"> </w:t>
      </w:r>
      <w:r w:rsidRPr="006B6076">
        <w:rPr>
          <w:rFonts w:asciiTheme="minorHAnsi" w:hAnsiTheme="minorHAnsi"/>
          <w:b w:val="0"/>
          <w:spacing w:val="-1"/>
        </w:rPr>
        <w:t>including</w:t>
      </w:r>
      <w:r w:rsidRPr="006B6076">
        <w:rPr>
          <w:rFonts w:asciiTheme="minorHAnsi" w:hAnsiTheme="minorHAnsi"/>
          <w:b w:val="0"/>
        </w:rPr>
        <w:t xml:space="preserve"> </w:t>
      </w:r>
      <w:r w:rsidRPr="006B6076">
        <w:rPr>
          <w:rFonts w:asciiTheme="minorHAnsi" w:hAnsiTheme="minorHAnsi"/>
          <w:b w:val="0"/>
          <w:spacing w:val="-1"/>
        </w:rPr>
        <w:t>effective and/or high impact</w:t>
      </w:r>
      <w:r w:rsidRPr="006B6076">
        <w:rPr>
          <w:rFonts w:asciiTheme="minorHAnsi" w:hAnsiTheme="minorHAnsi"/>
          <w:b w:val="0"/>
          <w:spacing w:val="1"/>
        </w:rPr>
        <w:t xml:space="preserve"> </w:t>
      </w:r>
      <w:r w:rsidRPr="006B6076">
        <w:rPr>
          <w:rFonts w:asciiTheme="minorHAnsi" w:hAnsiTheme="minorHAnsi"/>
          <w:b w:val="0"/>
          <w:spacing w:val="-1"/>
        </w:rPr>
        <w:t>practices</w:t>
      </w:r>
      <w:r w:rsidRPr="006B6076">
        <w:rPr>
          <w:rFonts w:asciiTheme="minorHAnsi" w:hAnsiTheme="minorHAnsi"/>
          <w:b w:val="0"/>
          <w:spacing w:val="1"/>
        </w:rPr>
        <w:t xml:space="preserve"> </w:t>
      </w:r>
      <w:r w:rsidRPr="006B6076">
        <w:rPr>
          <w:rFonts w:asciiTheme="minorHAnsi" w:hAnsiTheme="minorHAnsi"/>
          <w:b w:val="0"/>
          <w:spacing w:val="-1"/>
        </w:rPr>
        <w:t>recently</w:t>
      </w:r>
      <w:r w:rsidRPr="006B6076">
        <w:rPr>
          <w:rFonts w:asciiTheme="minorHAnsi" w:hAnsiTheme="minorHAnsi"/>
          <w:b w:val="0"/>
          <w:spacing w:val="-6"/>
        </w:rPr>
        <w:t xml:space="preserve"> </w:t>
      </w:r>
      <w:r w:rsidRPr="006B6076">
        <w:rPr>
          <w:rFonts w:asciiTheme="minorHAnsi" w:hAnsiTheme="minorHAnsi"/>
          <w:b w:val="0"/>
          <w:spacing w:val="-1"/>
        </w:rPr>
        <w:t>implemented,</w:t>
      </w:r>
      <w:r w:rsidRPr="006B6076">
        <w:rPr>
          <w:rFonts w:asciiTheme="minorHAnsi" w:hAnsiTheme="minorHAnsi"/>
          <w:b w:val="0"/>
        </w:rPr>
        <w:t xml:space="preserve"> </w:t>
      </w:r>
      <w:r w:rsidRPr="006B6076">
        <w:rPr>
          <w:rFonts w:asciiTheme="minorHAnsi" w:hAnsiTheme="minorHAnsi"/>
          <w:b w:val="0"/>
          <w:spacing w:val="-1"/>
        </w:rPr>
        <w:t>outstanding</w:t>
      </w:r>
      <w:r w:rsidRPr="006B6076">
        <w:rPr>
          <w:rFonts w:asciiTheme="minorHAnsi" w:hAnsiTheme="minorHAnsi"/>
          <w:b w:val="0"/>
          <w:spacing w:val="72"/>
        </w:rPr>
        <w:t xml:space="preserve"> </w:t>
      </w:r>
      <w:r w:rsidRPr="006B6076">
        <w:rPr>
          <w:rFonts w:asciiTheme="minorHAnsi" w:hAnsiTheme="minorHAnsi"/>
          <w:b w:val="0"/>
          <w:spacing w:val="-1"/>
        </w:rPr>
        <w:t>achievements,</w:t>
      </w:r>
      <w:r w:rsidRPr="006B6076">
        <w:rPr>
          <w:rFonts w:asciiTheme="minorHAnsi" w:hAnsiTheme="minorHAnsi"/>
          <w:b w:val="0"/>
        </w:rPr>
        <w:t xml:space="preserve"> </w:t>
      </w:r>
      <w:r w:rsidRPr="006B6076">
        <w:rPr>
          <w:rFonts w:asciiTheme="minorHAnsi" w:hAnsiTheme="minorHAnsi"/>
          <w:b w:val="0"/>
          <w:spacing w:val="-1"/>
        </w:rPr>
        <w:t>and</w:t>
      </w:r>
      <w:r w:rsidRPr="006B6076">
        <w:rPr>
          <w:rFonts w:asciiTheme="minorHAnsi" w:hAnsiTheme="minorHAnsi"/>
          <w:b w:val="0"/>
          <w:spacing w:val="-3"/>
        </w:rPr>
        <w:t xml:space="preserve"> </w:t>
      </w:r>
      <w:r w:rsidRPr="006B6076">
        <w:rPr>
          <w:rFonts w:asciiTheme="minorHAnsi" w:hAnsiTheme="minorHAnsi"/>
          <w:b w:val="0"/>
          <w:spacing w:val="-1"/>
        </w:rPr>
        <w:t>anything</w:t>
      </w:r>
      <w:r w:rsidRPr="006B6076">
        <w:rPr>
          <w:rFonts w:asciiTheme="minorHAnsi" w:hAnsiTheme="minorHAnsi"/>
          <w:b w:val="0"/>
        </w:rPr>
        <w:t xml:space="preserve"> else</w:t>
      </w:r>
      <w:r w:rsidRPr="006B6076">
        <w:rPr>
          <w:rFonts w:asciiTheme="minorHAnsi" w:hAnsiTheme="minorHAnsi"/>
          <w:b w:val="0"/>
          <w:spacing w:val="1"/>
        </w:rPr>
        <w:t xml:space="preserve"> </w:t>
      </w:r>
      <w:r w:rsidRPr="006B6076">
        <w:rPr>
          <w:rFonts w:asciiTheme="minorHAnsi" w:hAnsiTheme="minorHAnsi"/>
          <w:b w:val="0"/>
          <w:spacing w:val="-1"/>
        </w:rPr>
        <w:t>that shows</w:t>
      </w:r>
      <w:r w:rsidRPr="006B6076">
        <w:rPr>
          <w:rFonts w:asciiTheme="minorHAnsi" w:hAnsiTheme="minorHAnsi"/>
          <w:b w:val="0"/>
          <w:spacing w:val="3"/>
        </w:rPr>
        <w:t xml:space="preserve"> </w:t>
      </w:r>
      <w:r w:rsidRPr="006B6076">
        <w:rPr>
          <w:rFonts w:asciiTheme="minorHAnsi" w:hAnsiTheme="minorHAnsi"/>
          <w:b w:val="0"/>
          <w:spacing w:val="-1"/>
        </w:rPr>
        <w:t>the trajectory</w:t>
      </w:r>
      <w:r w:rsidRPr="006B6076">
        <w:rPr>
          <w:rFonts w:asciiTheme="minorHAnsi" w:hAnsiTheme="minorHAnsi"/>
          <w:b w:val="0"/>
          <w:spacing w:val="-6"/>
        </w:rPr>
        <w:t xml:space="preserve"> </w:t>
      </w:r>
      <w:r w:rsidRPr="006B6076">
        <w:rPr>
          <w:rFonts w:asciiTheme="minorHAnsi" w:hAnsiTheme="minorHAnsi"/>
          <w:b w:val="0"/>
          <w:spacing w:val="-1"/>
        </w:rPr>
        <w:t>of</w:t>
      </w:r>
      <w:r w:rsidRPr="006B6076">
        <w:rPr>
          <w:rFonts w:asciiTheme="minorHAnsi" w:hAnsiTheme="minorHAnsi"/>
          <w:b w:val="0"/>
          <w:spacing w:val="4"/>
        </w:rPr>
        <w:t xml:space="preserve"> </w:t>
      </w:r>
      <w:r w:rsidRPr="006B6076">
        <w:rPr>
          <w:rFonts w:asciiTheme="minorHAnsi" w:hAnsiTheme="minorHAnsi"/>
          <w:b w:val="0"/>
          <w:spacing w:val="-1"/>
        </w:rPr>
        <w:t>your</w:t>
      </w:r>
      <w:r w:rsidRPr="006B6076">
        <w:rPr>
          <w:rFonts w:asciiTheme="minorHAnsi" w:hAnsiTheme="minorHAnsi"/>
          <w:b w:val="0"/>
        </w:rPr>
        <w:t xml:space="preserve"> </w:t>
      </w:r>
      <w:r w:rsidRPr="006B6076">
        <w:rPr>
          <w:rFonts w:asciiTheme="minorHAnsi" w:hAnsiTheme="minorHAnsi"/>
          <w:b w:val="0"/>
          <w:spacing w:val="-1"/>
        </w:rPr>
        <w:t>program.</w:t>
      </w:r>
    </w:p>
    <w:p w:rsidR="00D15D0A" w:rsidRPr="006B6076" w:rsidRDefault="00D15D0A" w:rsidP="002C55AC">
      <w:pPr>
        <w:pStyle w:val="BodyText"/>
        <w:spacing w:before="0"/>
        <w:ind w:left="990"/>
        <w:contextualSpacing/>
        <w:rPr>
          <w:rFonts w:asciiTheme="minorHAnsi" w:hAnsiTheme="minorHAnsi"/>
          <w:b w:val="0"/>
          <w:spacing w:val="-1"/>
        </w:rPr>
      </w:pPr>
    </w:p>
    <w:tbl>
      <w:tblPr>
        <w:tblStyle w:val="TableGrid"/>
        <w:tblW w:w="10800" w:type="dxa"/>
        <w:jc w:val="center"/>
        <w:tblLook w:val="04A0" w:firstRow="1" w:lastRow="0" w:firstColumn="1" w:lastColumn="0" w:noHBand="0" w:noVBand="1"/>
      </w:tblPr>
      <w:tblGrid>
        <w:gridCol w:w="10800"/>
      </w:tblGrid>
      <w:tr w:rsidR="00D15D0A" w:rsidRPr="006B6076" w:rsidTr="004F4894">
        <w:trPr>
          <w:trHeight w:val="10970"/>
          <w:jc w:val="center"/>
        </w:trPr>
        <w:tc>
          <w:tcPr>
            <w:tcW w:w="9900" w:type="dxa"/>
          </w:tcPr>
          <w:p w:rsidR="00100FFC" w:rsidRPr="00100FFC" w:rsidRDefault="00100FFC" w:rsidP="00100FFC">
            <w:pPr>
              <w:rPr>
                <w:rFonts w:cs="Arial"/>
                <w:sz w:val="24"/>
                <w:szCs w:val="24"/>
              </w:rPr>
            </w:pPr>
            <w:r w:rsidRPr="00100FFC">
              <w:rPr>
                <w:rFonts w:cs="Arial"/>
                <w:sz w:val="24"/>
                <w:szCs w:val="24"/>
              </w:rPr>
              <w:t xml:space="preserve">The OC EMT program meets the college mission by providing multiple pathways for the student.  EMT students have several options with successful course completion.  They can choose to work as a licensed EMT, </w:t>
            </w:r>
            <w:r w:rsidR="008E5CBF">
              <w:rPr>
                <w:rFonts w:cs="Arial"/>
                <w:sz w:val="24"/>
                <w:szCs w:val="24"/>
              </w:rPr>
              <w:t xml:space="preserve">apply to the </w:t>
            </w:r>
            <w:r>
              <w:rPr>
                <w:rFonts w:cs="Arial"/>
                <w:sz w:val="24"/>
                <w:szCs w:val="24"/>
              </w:rPr>
              <w:t xml:space="preserve">Lifeguard Academy, </w:t>
            </w:r>
            <w:r w:rsidRPr="00100FFC">
              <w:rPr>
                <w:rFonts w:cs="Arial"/>
                <w:sz w:val="24"/>
                <w:szCs w:val="24"/>
              </w:rPr>
              <w:t xml:space="preserve">apply for the </w:t>
            </w:r>
            <w:r>
              <w:rPr>
                <w:rFonts w:cs="Arial"/>
                <w:sz w:val="24"/>
                <w:szCs w:val="24"/>
              </w:rPr>
              <w:t xml:space="preserve">Wildland or </w:t>
            </w:r>
            <w:r w:rsidRPr="00100FFC">
              <w:rPr>
                <w:rFonts w:cs="Arial"/>
                <w:sz w:val="24"/>
                <w:szCs w:val="24"/>
              </w:rPr>
              <w:t>Fire Academy</w:t>
            </w:r>
            <w:r>
              <w:rPr>
                <w:rFonts w:cs="Arial"/>
                <w:sz w:val="24"/>
                <w:szCs w:val="24"/>
              </w:rPr>
              <w:t>,</w:t>
            </w:r>
            <w:r w:rsidRPr="00100FFC">
              <w:rPr>
                <w:rFonts w:cs="Arial"/>
                <w:sz w:val="24"/>
                <w:szCs w:val="24"/>
              </w:rPr>
              <w:t xml:space="preserve"> work towards their Fire Technology Degree</w:t>
            </w:r>
            <w:r w:rsidR="008E5CBF">
              <w:rPr>
                <w:rFonts w:cs="Arial"/>
                <w:sz w:val="24"/>
                <w:szCs w:val="24"/>
              </w:rPr>
              <w:t>,</w:t>
            </w:r>
            <w:r>
              <w:rPr>
                <w:rFonts w:cs="Arial"/>
                <w:sz w:val="24"/>
                <w:szCs w:val="24"/>
              </w:rPr>
              <w:t xml:space="preserve"> or seek a career in healthcare</w:t>
            </w:r>
            <w:r w:rsidRPr="00100FFC">
              <w:rPr>
                <w:rFonts w:cs="Arial"/>
                <w:sz w:val="24"/>
                <w:szCs w:val="24"/>
              </w:rPr>
              <w:t>.  The EMT course is also a mandated path toward a career as a Paramedic.</w:t>
            </w:r>
          </w:p>
          <w:p w:rsidR="00100FFC" w:rsidRPr="00100FFC" w:rsidRDefault="00100FFC" w:rsidP="00100FFC">
            <w:pPr>
              <w:rPr>
                <w:rFonts w:cs="Arial"/>
                <w:sz w:val="24"/>
                <w:szCs w:val="24"/>
              </w:rPr>
            </w:pPr>
            <w:r w:rsidRPr="00100FFC">
              <w:rPr>
                <w:rFonts w:cs="Arial"/>
                <w:sz w:val="24"/>
                <w:szCs w:val="24"/>
              </w:rPr>
              <w:t>The OC EMT program actively works to identify current and future student’s educational needs by meeting CA Title 22 and the Ventura County EMS Polices.  As noted in the report we are now using High Fidelity training equipment and scenario based testing.  These methods also encourage faculty to focus on quality instruction.  We actively partner with the community by inviting ambulance companies to visit the classroom to give presentations, tour VC Sheriffs Air Unit and tour the VC Fire Communications Center</w:t>
            </w:r>
            <w:r>
              <w:rPr>
                <w:rFonts w:cs="Arial"/>
                <w:sz w:val="24"/>
                <w:szCs w:val="24"/>
              </w:rPr>
              <w:t>.  We share VCC</w:t>
            </w:r>
            <w:r w:rsidR="004B652F">
              <w:rPr>
                <w:rFonts w:cs="Arial"/>
                <w:sz w:val="24"/>
                <w:szCs w:val="24"/>
              </w:rPr>
              <w:t xml:space="preserve">CD contracts to clinical sites </w:t>
            </w:r>
            <w:r>
              <w:rPr>
                <w:rFonts w:cs="Arial"/>
                <w:sz w:val="24"/>
                <w:szCs w:val="24"/>
              </w:rPr>
              <w:t xml:space="preserve">with </w:t>
            </w:r>
            <w:r w:rsidR="004B652F">
              <w:rPr>
                <w:rFonts w:cs="Arial"/>
                <w:sz w:val="24"/>
                <w:szCs w:val="24"/>
              </w:rPr>
              <w:t>Ventura and</w:t>
            </w:r>
            <w:r>
              <w:rPr>
                <w:rFonts w:cs="Arial"/>
                <w:sz w:val="24"/>
                <w:szCs w:val="24"/>
              </w:rPr>
              <w:t xml:space="preserve"> Moorpark Colleges. </w:t>
            </w:r>
            <w:r w:rsidRPr="00100FFC">
              <w:rPr>
                <w:rFonts w:cs="Arial"/>
                <w:sz w:val="24"/>
                <w:szCs w:val="24"/>
              </w:rPr>
              <w:t xml:space="preserve"> Also, Oxnard College, Ventura College and Moorpark College Health Centers work collaboratively to assist the EMT students with the required health exams.</w:t>
            </w:r>
          </w:p>
          <w:p w:rsidR="00D15D0A" w:rsidRDefault="00100FFC" w:rsidP="00100FFC">
            <w:pPr>
              <w:pStyle w:val="BodyText"/>
              <w:spacing w:before="0"/>
              <w:ind w:left="0"/>
              <w:contextualSpacing/>
              <w:rPr>
                <w:rFonts w:asciiTheme="minorHAnsi" w:hAnsiTheme="minorHAnsi" w:cs="Arial"/>
                <w:b w:val="0"/>
              </w:rPr>
            </w:pPr>
            <w:r w:rsidRPr="00100FFC">
              <w:rPr>
                <w:rFonts w:asciiTheme="minorHAnsi" w:hAnsiTheme="minorHAnsi" w:cs="Arial"/>
                <w:b w:val="0"/>
              </w:rPr>
              <w:t>The EMT program at Oxnard College had a slight drop with Enrollment, FTES, Productivity, Retention and Success Rates due to Moorpark College re-instating their EMT program after being inactive for the past 5 years.  We continue to offer 4 sections of EMT and an EMT-Refresher every semester.  The EMT course is a grueling course.  We continue to change curriculum, skill assessment and written testing to meet the ever changing national, state and county new regulations.  Recently we made modifications to the curriculum and student learning outcomes to meet CA Title 22 and Ventura County polices.  Additionally, we have purchased two “High Fidelity” training equipment to meet the new state mandates and improve National Registry test score.  This type of testing tends to be more difficult with the national average pass rates at only a 71 percent.  Many of our students in the EMT course are unprepared for the rigor of th</w:t>
            </w:r>
            <w:r w:rsidR="008E5CBF">
              <w:rPr>
                <w:rFonts w:asciiTheme="minorHAnsi" w:hAnsiTheme="minorHAnsi" w:cs="Arial"/>
                <w:b w:val="0"/>
              </w:rPr>
              <w:t>e course. We have offered an advisory</w:t>
            </w:r>
            <w:r w:rsidRPr="00100FFC">
              <w:rPr>
                <w:rFonts w:asciiTheme="minorHAnsi" w:hAnsiTheme="minorHAnsi" w:cs="Arial"/>
                <w:b w:val="0"/>
              </w:rPr>
              <w:t xml:space="preserve"> course, Emergency Medical Responder (EMR), the past two summers</w:t>
            </w:r>
            <w:r w:rsidR="00DC05C3">
              <w:rPr>
                <w:rFonts w:asciiTheme="minorHAnsi" w:hAnsiTheme="minorHAnsi" w:cs="Arial"/>
                <w:b w:val="0"/>
              </w:rPr>
              <w:t xml:space="preserve"> and this fall</w:t>
            </w:r>
            <w:r w:rsidRPr="00100FFC">
              <w:rPr>
                <w:rFonts w:asciiTheme="minorHAnsi" w:hAnsiTheme="minorHAnsi" w:cs="Arial"/>
                <w:b w:val="0"/>
              </w:rPr>
              <w:t xml:space="preserve">.  But we have had low enrollment in this course.  The students that have taken the EMR course have had higher success rates in the passing the NREMT.  The EMT course is a required course for the fire academy and fire technology associates degree.  EMT can be used as a stand-alone course to receive a certificate of completion.  A course completion record is required for those students who plan on becoming </w:t>
            </w:r>
            <w:r w:rsidR="00DC05C3">
              <w:rPr>
                <w:rFonts w:asciiTheme="minorHAnsi" w:hAnsiTheme="minorHAnsi" w:cs="Arial"/>
                <w:b w:val="0"/>
              </w:rPr>
              <w:t xml:space="preserve">a </w:t>
            </w:r>
            <w:r w:rsidRPr="00100FFC">
              <w:rPr>
                <w:rFonts w:asciiTheme="minorHAnsi" w:hAnsiTheme="minorHAnsi" w:cs="Arial"/>
                <w:b w:val="0"/>
              </w:rPr>
              <w:t xml:space="preserve">licensed </w:t>
            </w:r>
            <w:r w:rsidR="00DC05C3">
              <w:rPr>
                <w:rFonts w:asciiTheme="minorHAnsi" w:hAnsiTheme="minorHAnsi" w:cs="Arial"/>
                <w:b w:val="0"/>
              </w:rPr>
              <w:t>EMT in the State of California and to attend Paramedic School.</w:t>
            </w:r>
          </w:p>
          <w:p w:rsidR="000205B4" w:rsidRPr="00100FFC" w:rsidRDefault="000205B4" w:rsidP="00100FFC">
            <w:pPr>
              <w:pStyle w:val="BodyText"/>
              <w:spacing w:before="0"/>
              <w:ind w:left="0"/>
              <w:contextualSpacing/>
              <w:rPr>
                <w:rFonts w:ascii="Calibri" w:hAnsi="Calibri"/>
                <w:b w:val="0"/>
                <w:bCs w:val="0"/>
              </w:rPr>
            </w:pPr>
            <w:r w:rsidRPr="008635D9">
              <w:rPr>
                <w:rFonts w:asciiTheme="minorHAnsi" w:hAnsiTheme="minorHAnsi" w:cs="Arial"/>
                <w:b w:val="0"/>
              </w:rPr>
              <w:t>The EMT program meets the col</w:t>
            </w:r>
            <w:r w:rsidR="008E5CBF">
              <w:rPr>
                <w:rFonts w:asciiTheme="minorHAnsi" w:hAnsiTheme="minorHAnsi" w:cs="Arial"/>
                <w:b w:val="0"/>
              </w:rPr>
              <w:t xml:space="preserve">lege mission by providing multiple </w:t>
            </w:r>
            <w:r w:rsidRPr="008635D9">
              <w:rPr>
                <w:rFonts w:asciiTheme="minorHAnsi" w:hAnsiTheme="minorHAnsi" w:cs="Arial"/>
                <w:b w:val="0"/>
              </w:rPr>
              <w:t>pathway</w:t>
            </w:r>
            <w:r w:rsidR="008E5CBF">
              <w:rPr>
                <w:rFonts w:asciiTheme="minorHAnsi" w:hAnsiTheme="minorHAnsi" w:cs="Arial"/>
                <w:b w:val="0"/>
              </w:rPr>
              <w:t>s</w:t>
            </w:r>
            <w:r w:rsidRPr="008635D9">
              <w:rPr>
                <w:rFonts w:asciiTheme="minorHAnsi" w:hAnsiTheme="minorHAnsi" w:cs="Arial"/>
                <w:b w:val="0"/>
              </w:rPr>
              <w:t xml:space="preserve"> and stackable credentials. Our classes are full each semester meeting student demand. We have partnerships and contracts with the county hospitals so students can complete their clinical and ride along requirements for the class. We also offer the EMT recertification course which meets employer demands. According to the Employment Development Department (EDD) of California, the average annual employment for EMT/Paramedics is expected to increase by 42% by 2020. There are 670 new jobs annually with 320 replacement job with a total of 990 openings each year. </w:t>
            </w:r>
          </w:p>
        </w:tc>
      </w:tr>
    </w:tbl>
    <w:p w:rsidR="00D15D0A" w:rsidRDefault="00D15D0A" w:rsidP="009E4710">
      <w:pPr>
        <w:pStyle w:val="BodyText"/>
        <w:spacing w:before="0"/>
        <w:ind w:left="0"/>
        <w:contextualSpacing/>
        <w:rPr>
          <w:rFonts w:asciiTheme="minorHAnsi" w:hAnsiTheme="minorHAnsi" w:cs="Arial"/>
          <w:b w:val="0"/>
          <w:bCs w:val="0"/>
        </w:rPr>
      </w:pPr>
    </w:p>
    <w:sectPr w:rsidR="00D15D0A" w:rsidSect="009E4710">
      <w:headerReference w:type="default" r:id="rId11"/>
      <w:footerReference w:type="default" r:id="rId12"/>
      <w:headerReference w:type="first" r:id="rId13"/>
      <w:pgSz w:w="12240" w:h="15900"/>
      <w:pgMar w:top="720" w:right="720" w:bottom="302" w:left="720" w:header="720" w:footer="18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38" w:rsidRDefault="00086F38">
      <w:r>
        <w:separator/>
      </w:r>
    </w:p>
  </w:endnote>
  <w:endnote w:type="continuationSeparator" w:id="0">
    <w:p w:rsidR="00086F38" w:rsidRDefault="0008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40572882"/>
      <w:docPartObj>
        <w:docPartGallery w:val="Page Numbers (Bottom of Page)"/>
        <w:docPartUnique/>
      </w:docPartObj>
    </w:sdtPr>
    <w:sdtEndPr>
      <w:rPr>
        <w:noProof/>
      </w:rPr>
    </w:sdtEndPr>
    <w:sdtContent>
      <w:p w:rsidR="0002403B" w:rsidRPr="00982D0A" w:rsidRDefault="0002403B" w:rsidP="00906357">
        <w:pPr>
          <w:pStyle w:val="Footer"/>
          <w:jc w:val="center"/>
          <w:rPr>
            <w:noProof/>
            <w:sz w:val="20"/>
            <w:szCs w:val="20"/>
          </w:rPr>
        </w:pPr>
        <w:r w:rsidRPr="00982D0A">
          <w:rPr>
            <w:rFonts w:eastAsiaTheme="majorEastAsia" w:cstheme="majorBidi"/>
            <w:noProof/>
            <w:sz w:val="20"/>
            <w:szCs w:val="20"/>
          </w:rPr>
          <w:t xml:space="preserve">Page </w:t>
        </w:r>
        <w:r w:rsidRPr="00982D0A">
          <w:rPr>
            <w:rFonts w:eastAsiaTheme="majorEastAsia" w:cstheme="majorBidi"/>
            <w:b/>
            <w:noProof/>
            <w:sz w:val="20"/>
            <w:szCs w:val="20"/>
          </w:rPr>
          <w:fldChar w:fldCharType="begin"/>
        </w:r>
        <w:r w:rsidRPr="00982D0A">
          <w:rPr>
            <w:rFonts w:eastAsiaTheme="majorEastAsia" w:cstheme="majorBidi"/>
            <w:b/>
            <w:noProof/>
            <w:sz w:val="20"/>
            <w:szCs w:val="20"/>
          </w:rPr>
          <w:instrText xml:space="preserve"> PAGE  \* Arabic  \* MERGEFORMAT </w:instrText>
        </w:r>
        <w:r w:rsidRPr="00982D0A">
          <w:rPr>
            <w:rFonts w:eastAsiaTheme="majorEastAsia" w:cstheme="majorBidi"/>
            <w:b/>
            <w:noProof/>
            <w:sz w:val="20"/>
            <w:szCs w:val="20"/>
          </w:rPr>
          <w:fldChar w:fldCharType="separate"/>
        </w:r>
        <w:r w:rsidR="002F6184">
          <w:rPr>
            <w:rFonts w:eastAsiaTheme="majorEastAsia" w:cstheme="majorBidi"/>
            <w:b/>
            <w:noProof/>
            <w:sz w:val="20"/>
            <w:szCs w:val="20"/>
          </w:rPr>
          <w:t>13</w:t>
        </w:r>
        <w:r w:rsidRPr="00982D0A">
          <w:rPr>
            <w:rFonts w:eastAsiaTheme="majorEastAsia" w:cstheme="majorBidi"/>
            <w:b/>
            <w:noProof/>
            <w:sz w:val="20"/>
            <w:szCs w:val="20"/>
          </w:rPr>
          <w:fldChar w:fldCharType="end"/>
        </w:r>
        <w:r w:rsidRPr="00982D0A">
          <w:rPr>
            <w:rFonts w:eastAsiaTheme="majorEastAsia" w:cstheme="majorBidi"/>
            <w:noProof/>
            <w:sz w:val="20"/>
            <w:szCs w:val="20"/>
          </w:rPr>
          <w:t xml:space="preserve"> of </w:t>
        </w:r>
        <w:r w:rsidRPr="00982D0A">
          <w:rPr>
            <w:rFonts w:eastAsiaTheme="majorEastAsia" w:cstheme="majorBidi"/>
            <w:b/>
            <w:noProof/>
            <w:sz w:val="20"/>
            <w:szCs w:val="20"/>
          </w:rPr>
          <w:fldChar w:fldCharType="begin"/>
        </w:r>
        <w:r w:rsidRPr="00982D0A">
          <w:rPr>
            <w:rFonts w:eastAsiaTheme="majorEastAsia" w:cstheme="majorBidi"/>
            <w:b/>
            <w:noProof/>
            <w:sz w:val="20"/>
            <w:szCs w:val="20"/>
          </w:rPr>
          <w:instrText xml:space="preserve"> NUMPAGES  \* Arabic  \* MERGEFORMAT </w:instrText>
        </w:r>
        <w:r w:rsidRPr="00982D0A">
          <w:rPr>
            <w:rFonts w:eastAsiaTheme="majorEastAsia" w:cstheme="majorBidi"/>
            <w:b/>
            <w:noProof/>
            <w:sz w:val="20"/>
            <w:szCs w:val="20"/>
          </w:rPr>
          <w:fldChar w:fldCharType="separate"/>
        </w:r>
        <w:r w:rsidR="002F6184">
          <w:rPr>
            <w:rFonts w:eastAsiaTheme="majorEastAsia" w:cstheme="majorBidi"/>
            <w:b/>
            <w:noProof/>
            <w:sz w:val="20"/>
            <w:szCs w:val="20"/>
          </w:rPr>
          <w:t>13</w:t>
        </w:r>
        <w:r w:rsidRPr="00982D0A">
          <w:rPr>
            <w:rFonts w:eastAsiaTheme="majorEastAsia" w:cstheme="majorBidi"/>
            <w:b/>
            <w:noProof/>
            <w:sz w:val="20"/>
            <w:szCs w:val="20"/>
          </w:rPr>
          <w:fldChar w:fldCharType="end"/>
        </w:r>
        <w:r>
          <w:rPr>
            <w:rFonts w:eastAsiaTheme="majorEastAsia" w:cstheme="majorBidi"/>
            <w:b/>
            <w:noProof/>
            <w:sz w:val="20"/>
            <w:szCs w:val="20"/>
          </w:rPr>
          <w:t xml:space="preserve"> </w:t>
        </w:r>
      </w:p>
    </w:sdtContent>
  </w:sdt>
  <w:p w:rsidR="0002403B" w:rsidRDefault="0002403B" w:rsidP="005A639A">
    <w:pPr>
      <w:pStyle w:val="Footer"/>
      <w:jc w:val="right"/>
    </w:pPr>
  </w:p>
  <w:p w:rsidR="0002403B" w:rsidRDefault="000240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38" w:rsidRDefault="00086F38">
      <w:r>
        <w:separator/>
      </w:r>
    </w:p>
  </w:footnote>
  <w:footnote w:type="continuationSeparator" w:id="0">
    <w:p w:rsidR="00086F38" w:rsidRDefault="0008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3B" w:rsidRPr="00023933" w:rsidRDefault="0002403B" w:rsidP="005061AE">
    <w:pPr>
      <w:pStyle w:val="Header"/>
      <w:jc w:val="right"/>
      <w:rPr>
        <w:noProof/>
        <w:sz w:val="18"/>
        <w:szCs w:val="18"/>
      </w:rPr>
    </w:pPr>
    <w:r w:rsidRPr="00E54395">
      <w:rPr>
        <w:sz w:val="18"/>
        <w:szCs w:val="18"/>
        <w:highlight w:val="yellow"/>
      </w:rPr>
      <w:t>2018-19  Multi-Year Program Effectiveness and Planning Report  -</w:t>
    </w:r>
    <w:r w:rsidRPr="00E54395">
      <w:rPr>
        <w:noProof/>
        <w:sz w:val="18"/>
        <w:szCs w:val="18"/>
        <w:highlight w:val="yellow"/>
      </w:rPr>
      <w:t>E M 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3B" w:rsidRDefault="0002403B" w:rsidP="00300A14">
    <w:pPr>
      <w:pStyle w:val="Header"/>
      <w:jc w:val="center"/>
      <w:rPr>
        <w:rFonts w:ascii="Arial" w:hAnsi="Arial" w:cs="Arial"/>
        <w:b/>
        <w:sz w:val="24"/>
      </w:rPr>
    </w:pPr>
    <w:r w:rsidRPr="00300A14">
      <w:rPr>
        <w:rFonts w:ascii="Arial" w:hAnsi="Arial" w:cs="Arial"/>
        <w:b/>
        <w:sz w:val="24"/>
      </w:rPr>
      <w:t>Oxnard College Program Effectiveness and Planning Committee</w:t>
    </w:r>
    <w:r w:rsidRPr="00300A14">
      <w:rPr>
        <w:rFonts w:ascii="Arial" w:hAnsi="Arial" w:cs="Arial"/>
        <w:b/>
        <w:sz w:val="24"/>
      </w:rPr>
      <w:br/>
    </w:r>
    <w:r w:rsidRPr="00AF3A90">
      <w:rPr>
        <w:rFonts w:ascii="Arial" w:hAnsi="Arial" w:cs="Arial"/>
        <w:b/>
        <w:sz w:val="32"/>
        <w:szCs w:val="32"/>
      </w:rPr>
      <w:t xml:space="preserve">2018-19 Multi-Year Program Effectiveness </w:t>
    </w:r>
    <w:r>
      <w:rPr>
        <w:rFonts w:ascii="Arial" w:hAnsi="Arial" w:cs="Arial"/>
        <w:b/>
        <w:sz w:val="32"/>
        <w:szCs w:val="32"/>
      </w:rPr>
      <w:t>&amp;</w:t>
    </w:r>
    <w:r w:rsidRPr="00AF3A90">
      <w:rPr>
        <w:rFonts w:ascii="Arial" w:hAnsi="Arial" w:cs="Arial"/>
        <w:b/>
        <w:sz w:val="32"/>
        <w:szCs w:val="32"/>
      </w:rPr>
      <w:t xml:space="preserve"> Planning Report</w:t>
    </w:r>
    <w:r>
      <w:rPr>
        <w:rFonts w:ascii="Arial" w:hAnsi="Arial" w:cs="Arial"/>
        <w:b/>
        <w:sz w:val="24"/>
      </w:rPr>
      <w:br/>
    </w:r>
  </w:p>
  <w:p w:rsidR="0002403B" w:rsidRPr="00AF3A90" w:rsidRDefault="0002403B" w:rsidP="00300A14">
    <w:pPr>
      <w:pStyle w:val="Header"/>
      <w:jc w:val="center"/>
      <w:rPr>
        <w:rFonts w:ascii="Arial" w:hAnsi="Arial" w:cs="Arial"/>
        <w:sz w:val="18"/>
        <w:szCs w:val="18"/>
      </w:rPr>
    </w:pPr>
    <w:r w:rsidRPr="00AF3A90">
      <w:rPr>
        <w:rStyle w:val="Emphasis"/>
        <w:rFonts w:ascii="Arial" w:hAnsi="Arial" w:cs="Arial"/>
        <w:sz w:val="18"/>
        <w:szCs w:val="18"/>
      </w:rPr>
      <w:t xml:space="preserve">Oxnard College is a learning-centered institution that embraces </w:t>
    </w:r>
    <w:r w:rsidRPr="00AF3A90">
      <w:rPr>
        <w:rStyle w:val="Emphasis"/>
        <w:rFonts w:ascii="Arial" w:hAnsi="Arial" w:cs="Arial"/>
        <w:sz w:val="18"/>
        <w:szCs w:val="18"/>
      </w:rPr>
      <w:br/>
      <w:t>academic excellence by providing multiple pathways to student success.</w:t>
    </w:r>
  </w:p>
  <w:p w:rsidR="0002403B" w:rsidRDefault="00024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2D9"/>
    <w:multiLevelType w:val="hybridMultilevel"/>
    <w:tmpl w:val="BAB68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0592"/>
    <w:multiLevelType w:val="multilevel"/>
    <w:tmpl w:val="7234C7DC"/>
    <w:lvl w:ilvl="0">
      <w:start w:val="4"/>
      <w:numFmt w:val="decimal"/>
      <w:lvlText w:val="%1"/>
      <w:lvlJc w:val="left"/>
      <w:pPr>
        <w:ind w:left="220" w:hanging="720"/>
      </w:pPr>
      <w:rPr>
        <w:rFonts w:hint="default"/>
      </w:rPr>
    </w:lvl>
    <w:lvl w:ilvl="1">
      <w:numFmt w:val="decimal"/>
      <w:lvlText w:val="%1.%2"/>
      <w:lvlJc w:val="left"/>
      <w:pPr>
        <w:ind w:left="220" w:hanging="720"/>
      </w:pPr>
      <w:rPr>
        <w:rFonts w:ascii="Arial" w:eastAsia="Arial" w:hAnsi="Arial" w:hint="default"/>
        <w:b/>
        <w:bCs/>
        <w:sz w:val="24"/>
        <w:szCs w:val="24"/>
      </w:rPr>
    </w:lvl>
    <w:lvl w:ilvl="2">
      <w:start w:val="1"/>
      <w:numFmt w:val="bullet"/>
      <w:lvlText w:val="•"/>
      <w:lvlJc w:val="left"/>
      <w:pPr>
        <w:ind w:left="2136" w:hanging="720"/>
      </w:pPr>
      <w:rPr>
        <w:rFonts w:hint="default"/>
      </w:rPr>
    </w:lvl>
    <w:lvl w:ilvl="3">
      <w:start w:val="1"/>
      <w:numFmt w:val="bullet"/>
      <w:lvlText w:val="•"/>
      <w:lvlJc w:val="left"/>
      <w:pPr>
        <w:ind w:left="3094" w:hanging="720"/>
      </w:pPr>
      <w:rPr>
        <w:rFonts w:hint="default"/>
      </w:rPr>
    </w:lvl>
    <w:lvl w:ilvl="4">
      <w:start w:val="1"/>
      <w:numFmt w:val="bullet"/>
      <w:lvlText w:val="•"/>
      <w:lvlJc w:val="left"/>
      <w:pPr>
        <w:ind w:left="4052" w:hanging="720"/>
      </w:pPr>
      <w:rPr>
        <w:rFonts w:hint="default"/>
      </w:rPr>
    </w:lvl>
    <w:lvl w:ilvl="5">
      <w:start w:val="1"/>
      <w:numFmt w:val="bullet"/>
      <w:lvlText w:val="•"/>
      <w:lvlJc w:val="left"/>
      <w:pPr>
        <w:ind w:left="5010" w:hanging="720"/>
      </w:pPr>
      <w:rPr>
        <w:rFonts w:hint="default"/>
      </w:rPr>
    </w:lvl>
    <w:lvl w:ilvl="6">
      <w:start w:val="1"/>
      <w:numFmt w:val="bullet"/>
      <w:lvlText w:val="•"/>
      <w:lvlJc w:val="left"/>
      <w:pPr>
        <w:ind w:left="596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84" w:hanging="720"/>
      </w:pPr>
      <w:rPr>
        <w:rFonts w:hint="default"/>
      </w:rPr>
    </w:lvl>
  </w:abstractNum>
  <w:abstractNum w:abstractNumId="2" w15:restartNumberingAfterBreak="0">
    <w:nsid w:val="0FA011D6"/>
    <w:multiLevelType w:val="hybridMultilevel"/>
    <w:tmpl w:val="A956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613EF"/>
    <w:multiLevelType w:val="multilevel"/>
    <w:tmpl w:val="55F4E390"/>
    <w:lvl w:ilvl="0">
      <w:start w:val="7"/>
      <w:numFmt w:val="decimal"/>
      <w:lvlText w:val="%1"/>
      <w:lvlJc w:val="left"/>
      <w:pPr>
        <w:ind w:left="940" w:hanging="720"/>
      </w:pPr>
      <w:rPr>
        <w:rFonts w:hint="default"/>
      </w:rPr>
    </w:lvl>
    <w:lvl w:ilvl="1">
      <w:numFmt w:val="decimal"/>
      <w:lvlText w:val="%1.%2"/>
      <w:lvlJc w:val="left"/>
      <w:pPr>
        <w:ind w:left="940" w:hanging="720"/>
      </w:pPr>
      <w:rPr>
        <w:rFonts w:ascii="Arial" w:eastAsia="Arial" w:hAnsi="Arial" w:hint="default"/>
        <w:b/>
        <w:bCs/>
        <w:sz w:val="24"/>
        <w:szCs w:val="24"/>
      </w:rPr>
    </w:lvl>
    <w:lvl w:ilvl="2">
      <w:start w:val="1"/>
      <w:numFmt w:val="bullet"/>
      <w:lvlText w:val="•"/>
      <w:lvlJc w:val="left"/>
      <w:pPr>
        <w:ind w:left="2712" w:hanging="720"/>
      </w:pPr>
      <w:rPr>
        <w:rFonts w:hint="default"/>
      </w:rPr>
    </w:lvl>
    <w:lvl w:ilvl="3">
      <w:start w:val="1"/>
      <w:numFmt w:val="bullet"/>
      <w:lvlText w:val="•"/>
      <w:lvlJc w:val="left"/>
      <w:pPr>
        <w:ind w:left="3598" w:hanging="720"/>
      </w:pPr>
      <w:rPr>
        <w:rFonts w:hint="default"/>
      </w:rPr>
    </w:lvl>
    <w:lvl w:ilvl="4">
      <w:start w:val="1"/>
      <w:numFmt w:val="bullet"/>
      <w:lvlText w:val="•"/>
      <w:lvlJc w:val="left"/>
      <w:pPr>
        <w:ind w:left="4484" w:hanging="720"/>
      </w:pPr>
      <w:rPr>
        <w:rFonts w:hint="default"/>
      </w:rPr>
    </w:lvl>
    <w:lvl w:ilvl="5">
      <w:start w:val="1"/>
      <w:numFmt w:val="bullet"/>
      <w:lvlText w:val="•"/>
      <w:lvlJc w:val="left"/>
      <w:pPr>
        <w:ind w:left="5370"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28" w:hanging="720"/>
      </w:pPr>
      <w:rPr>
        <w:rFonts w:hint="default"/>
      </w:rPr>
    </w:lvl>
  </w:abstractNum>
  <w:abstractNum w:abstractNumId="4" w15:restartNumberingAfterBreak="0">
    <w:nsid w:val="176106BF"/>
    <w:multiLevelType w:val="multilevel"/>
    <w:tmpl w:val="DE3C5482"/>
    <w:lvl w:ilvl="0">
      <w:start w:val="6"/>
      <w:numFmt w:val="decimal"/>
      <w:lvlText w:val="%1"/>
      <w:lvlJc w:val="left"/>
      <w:pPr>
        <w:ind w:left="940" w:hanging="720"/>
      </w:pPr>
      <w:rPr>
        <w:rFonts w:hint="default"/>
      </w:rPr>
    </w:lvl>
    <w:lvl w:ilvl="1">
      <w:numFmt w:val="decimal"/>
      <w:lvlText w:val="%1.%2"/>
      <w:lvlJc w:val="left"/>
      <w:pPr>
        <w:ind w:left="940" w:hanging="720"/>
      </w:pPr>
      <w:rPr>
        <w:rFonts w:ascii="Arial" w:eastAsia="Arial" w:hAnsi="Arial" w:hint="default"/>
        <w:b/>
        <w:bCs/>
        <w:sz w:val="24"/>
        <w:szCs w:val="24"/>
      </w:rPr>
    </w:lvl>
    <w:lvl w:ilvl="2">
      <w:start w:val="1"/>
      <w:numFmt w:val="bullet"/>
      <w:lvlText w:val="•"/>
      <w:lvlJc w:val="left"/>
      <w:pPr>
        <w:ind w:left="2712" w:hanging="720"/>
      </w:pPr>
      <w:rPr>
        <w:rFonts w:hint="default"/>
      </w:rPr>
    </w:lvl>
    <w:lvl w:ilvl="3">
      <w:start w:val="1"/>
      <w:numFmt w:val="bullet"/>
      <w:lvlText w:val="•"/>
      <w:lvlJc w:val="left"/>
      <w:pPr>
        <w:ind w:left="3598" w:hanging="720"/>
      </w:pPr>
      <w:rPr>
        <w:rFonts w:hint="default"/>
      </w:rPr>
    </w:lvl>
    <w:lvl w:ilvl="4">
      <w:start w:val="1"/>
      <w:numFmt w:val="bullet"/>
      <w:lvlText w:val="•"/>
      <w:lvlJc w:val="left"/>
      <w:pPr>
        <w:ind w:left="4484" w:hanging="720"/>
      </w:pPr>
      <w:rPr>
        <w:rFonts w:hint="default"/>
      </w:rPr>
    </w:lvl>
    <w:lvl w:ilvl="5">
      <w:start w:val="1"/>
      <w:numFmt w:val="bullet"/>
      <w:lvlText w:val="•"/>
      <w:lvlJc w:val="left"/>
      <w:pPr>
        <w:ind w:left="5370"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28" w:hanging="720"/>
      </w:pPr>
      <w:rPr>
        <w:rFonts w:hint="default"/>
      </w:rPr>
    </w:lvl>
  </w:abstractNum>
  <w:abstractNum w:abstractNumId="5" w15:restartNumberingAfterBreak="0">
    <w:nsid w:val="233B55EF"/>
    <w:multiLevelType w:val="multilevel"/>
    <w:tmpl w:val="D03406E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2597474D"/>
    <w:multiLevelType w:val="multilevel"/>
    <w:tmpl w:val="4612A764"/>
    <w:lvl w:ilvl="0">
      <w:start w:val="2"/>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sz w:val="24"/>
        <w:szCs w:val="24"/>
      </w:rPr>
    </w:lvl>
    <w:lvl w:ilvl="2">
      <w:start w:val="1"/>
      <w:numFmt w:val="bullet"/>
      <w:lvlText w:val="•"/>
      <w:lvlJc w:val="left"/>
      <w:pPr>
        <w:ind w:left="2736"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532" w:hanging="720"/>
      </w:pPr>
      <w:rPr>
        <w:rFonts w:hint="default"/>
      </w:rPr>
    </w:lvl>
    <w:lvl w:ilvl="5">
      <w:start w:val="1"/>
      <w:numFmt w:val="bullet"/>
      <w:lvlText w:val="•"/>
      <w:lvlJc w:val="left"/>
      <w:pPr>
        <w:ind w:left="5430" w:hanging="720"/>
      </w:pPr>
      <w:rPr>
        <w:rFonts w:hint="default"/>
      </w:rPr>
    </w:lvl>
    <w:lvl w:ilvl="6">
      <w:start w:val="1"/>
      <w:numFmt w:val="bullet"/>
      <w:lvlText w:val="•"/>
      <w:lvlJc w:val="left"/>
      <w:pPr>
        <w:ind w:left="6328" w:hanging="720"/>
      </w:pPr>
      <w:rPr>
        <w:rFonts w:hint="default"/>
      </w:rPr>
    </w:lvl>
    <w:lvl w:ilvl="7">
      <w:start w:val="1"/>
      <w:numFmt w:val="bullet"/>
      <w:lvlText w:val="•"/>
      <w:lvlJc w:val="left"/>
      <w:pPr>
        <w:ind w:left="7226" w:hanging="720"/>
      </w:pPr>
      <w:rPr>
        <w:rFonts w:hint="default"/>
      </w:rPr>
    </w:lvl>
    <w:lvl w:ilvl="8">
      <w:start w:val="1"/>
      <w:numFmt w:val="bullet"/>
      <w:lvlText w:val="•"/>
      <w:lvlJc w:val="left"/>
      <w:pPr>
        <w:ind w:left="8124" w:hanging="720"/>
      </w:pPr>
      <w:rPr>
        <w:rFonts w:hint="default"/>
      </w:rPr>
    </w:lvl>
  </w:abstractNum>
  <w:abstractNum w:abstractNumId="7" w15:restartNumberingAfterBreak="0">
    <w:nsid w:val="27D43ABC"/>
    <w:multiLevelType w:val="multilevel"/>
    <w:tmpl w:val="3A901FF0"/>
    <w:lvl w:ilvl="0">
      <w:start w:val="7"/>
      <w:numFmt w:val="decimal"/>
      <w:lvlText w:val="%1"/>
      <w:lvlJc w:val="left"/>
      <w:pPr>
        <w:ind w:left="220" w:hanging="720"/>
      </w:pPr>
      <w:rPr>
        <w:rFonts w:hint="default"/>
      </w:rPr>
    </w:lvl>
    <w:lvl w:ilvl="1">
      <w:start w:val="3"/>
      <w:numFmt w:val="decimal"/>
      <w:lvlText w:val="%1.%2"/>
      <w:lvlJc w:val="left"/>
      <w:pPr>
        <w:ind w:left="220" w:hanging="720"/>
      </w:pPr>
      <w:rPr>
        <w:rFonts w:ascii="Arial" w:eastAsia="Arial" w:hAnsi="Arial" w:hint="default"/>
        <w:b/>
        <w:bCs/>
        <w:sz w:val="24"/>
        <w:szCs w:val="24"/>
      </w:rPr>
    </w:lvl>
    <w:lvl w:ilvl="2">
      <w:start w:val="1"/>
      <w:numFmt w:val="bullet"/>
      <w:lvlText w:val="•"/>
      <w:lvlJc w:val="left"/>
      <w:pPr>
        <w:ind w:left="2136" w:hanging="720"/>
      </w:pPr>
      <w:rPr>
        <w:rFonts w:hint="default"/>
      </w:rPr>
    </w:lvl>
    <w:lvl w:ilvl="3">
      <w:start w:val="1"/>
      <w:numFmt w:val="bullet"/>
      <w:lvlText w:val="•"/>
      <w:lvlJc w:val="left"/>
      <w:pPr>
        <w:ind w:left="3094" w:hanging="720"/>
      </w:pPr>
      <w:rPr>
        <w:rFonts w:hint="default"/>
      </w:rPr>
    </w:lvl>
    <w:lvl w:ilvl="4">
      <w:start w:val="1"/>
      <w:numFmt w:val="bullet"/>
      <w:lvlText w:val="•"/>
      <w:lvlJc w:val="left"/>
      <w:pPr>
        <w:ind w:left="4052" w:hanging="720"/>
      </w:pPr>
      <w:rPr>
        <w:rFonts w:hint="default"/>
      </w:rPr>
    </w:lvl>
    <w:lvl w:ilvl="5">
      <w:start w:val="1"/>
      <w:numFmt w:val="bullet"/>
      <w:lvlText w:val="•"/>
      <w:lvlJc w:val="left"/>
      <w:pPr>
        <w:ind w:left="5010" w:hanging="720"/>
      </w:pPr>
      <w:rPr>
        <w:rFonts w:hint="default"/>
      </w:rPr>
    </w:lvl>
    <w:lvl w:ilvl="6">
      <w:start w:val="1"/>
      <w:numFmt w:val="bullet"/>
      <w:lvlText w:val="•"/>
      <w:lvlJc w:val="left"/>
      <w:pPr>
        <w:ind w:left="596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84" w:hanging="720"/>
      </w:pPr>
      <w:rPr>
        <w:rFonts w:hint="default"/>
      </w:rPr>
    </w:lvl>
  </w:abstractNum>
  <w:abstractNum w:abstractNumId="8" w15:restartNumberingAfterBreak="0">
    <w:nsid w:val="293173A6"/>
    <w:multiLevelType w:val="multilevel"/>
    <w:tmpl w:val="6E44BB42"/>
    <w:lvl w:ilvl="0">
      <w:start w:val="3"/>
      <w:numFmt w:val="decimal"/>
      <w:lvlText w:val="%1"/>
      <w:lvlJc w:val="left"/>
      <w:pPr>
        <w:ind w:left="940" w:hanging="720"/>
      </w:pPr>
      <w:rPr>
        <w:rFonts w:hint="default"/>
      </w:rPr>
    </w:lvl>
    <w:lvl w:ilvl="1">
      <w:numFmt w:val="decimal"/>
      <w:lvlText w:val="%1.%2"/>
      <w:lvlJc w:val="left"/>
      <w:pPr>
        <w:ind w:left="220" w:hanging="720"/>
      </w:pPr>
      <w:rPr>
        <w:rFonts w:ascii="Arial" w:eastAsia="Arial" w:hAnsi="Arial" w:hint="default"/>
        <w:b/>
        <w:bCs/>
        <w:sz w:val="24"/>
        <w:szCs w:val="24"/>
      </w:rPr>
    </w:lvl>
    <w:lvl w:ilvl="2">
      <w:start w:val="1"/>
      <w:numFmt w:val="bullet"/>
      <w:lvlText w:val="•"/>
      <w:lvlJc w:val="left"/>
      <w:pPr>
        <w:ind w:left="1924" w:hanging="720"/>
      </w:pPr>
      <w:rPr>
        <w:rFonts w:hint="default"/>
      </w:rPr>
    </w:lvl>
    <w:lvl w:ilvl="3">
      <w:start w:val="1"/>
      <w:numFmt w:val="bullet"/>
      <w:lvlText w:val="•"/>
      <w:lvlJc w:val="left"/>
      <w:pPr>
        <w:ind w:left="2908" w:hanging="720"/>
      </w:pPr>
      <w:rPr>
        <w:rFonts w:hint="default"/>
      </w:rPr>
    </w:lvl>
    <w:lvl w:ilvl="4">
      <w:start w:val="1"/>
      <w:numFmt w:val="bullet"/>
      <w:lvlText w:val="•"/>
      <w:lvlJc w:val="left"/>
      <w:pPr>
        <w:ind w:left="3893" w:hanging="720"/>
      </w:pPr>
      <w:rPr>
        <w:rFonts w:hint="default"/>
      </w:rPr>
    </w:lvl>
    <w:lvl w:ilvl="5">
      <w:start w:val="1"/>
      <w:numFmt w:val="bullet"/>
      <w:lvlText w:val="•"/>
      <w:lvlJc w:val="left"/>
      <w:pPr>
        <w:ind w:left="4877" w:hanging="720"/>
      </w:pPr>
      <w:rPr>
        <w:rFonts w:hint="default"/>
      </w:rPr>
    </w:lvl>
    <w:lvl w:ilvl="6">
      <w:start w:val="1"/>
      <w:numFmt w:val="bullet"/>
      <w:lvlText w:val="•"/>
      <w:lvlJc w:val="left"/>
      <w:pPr>
        <w:ind w:left="5862" w:hanging="720"/>
      </w:pPr>
      <w:rPr>
        <w:rFonts w:hint="default"/>
      </w:rPr>
    </w:lvl>
    <w:lvl w:ilvl="7">
      <w:start w:val="1"/>
      <w:numFmt w:val="bullet"/>
      <w:lvlText w:val="•"/>
      <w:lvlJc w:val="left"/>
      <w:pPr>
        <w:ind w:left="6846" w:hanging="720"/>
      </w:pPr>
      <w:rPr>
        <w:rFonts w:hint="default"/>
      </w:rPr>
    </w:lvl>
    <w:lvl w:ilvl="8">
      <w:start w:val="1"/>
      <w:numFmt w:val="bullet"/>
      <w:lvlText w:val="•"/>
      <w:lvlJc w:val="left"/>
      <w:pPr>
        <w:ind w:left="7831" w:hanging="720"/>
      </w:pPr>
      <w:rPr>
        <w:rFonts w:hint="default"/>
      </w:rPr>
    </w:lvl>
  </w:abstractNum>
  <w:abstractNum w:abstractNumId="9" w15:restartNumberingAfterBreak="0">
    <w:nsid w:val="4CA923F7"/>
    <w:multiLevelType w:val="multilevel"/>
    <w:tmpl w:val="F8C2E894"/>
    <w:lvl w:ilvl="0">
      <w:start w:val="1"/>
      <w:numFmt w:val="decimal"/>
      <w:lvlText w:val="%1.0"/>
      <w:lvlJc w:val="left"/>
      <w:pPr>
        <w:ind w:left="580" w:hanging="360"/>
      </w:pPr>
      <w:rPr>
        <w:rFonts w:cs="Arial" w:hint="default"/>
        <w:b/>
        <w:u w:val="none"/>
      </w:rPr>
    </w:lvl>
    <w:lvl w:ilvl="1">
      <w:start w:val="1"/>
      <w:numFmt w:val="decimal"/>
      <w:lvlText w:val="%1.%2"/>
      <w:lvlJc w:val="left"/>
      <w:pPr>
        <w:ind w:left="1300" w:hanging="360"/>
      </w:pPr>
      <w:rPr>
        <w:rFonts w:cs="Arial" w:hint="default"/>
        <w:b/>
      </w:rPr>
    </w:lvl>
    <w:lvl w:ilvl="2">
      <w:start w:val="1"/>
      <w:numFmt w:val="decimal"/>
      <w:lvlText w:val="%1.%2.%3"/>
      <w:lvlJc w:val="left"/>
      <w:pPr>
        <w:ind w:left="2380" w:hanging="720"/>
      </w:pPr>
      <w:rPr>
        <w:rFonts w:cs="Arial" w:hint="default"/>
        <w:b/>
      </w:rPr>
    </w:lvl>
    <w:lvl w:ilvl="3">
      <w:start w:val="1"/>
      <w:numFmt w:val="decimal"/>
      <w:lvlText w:val="%1.%2.%3.%4"/>
      <w:lvlJc w:val="left"/>
      <w:pPr>
        <w:ind w:left="3460" w:hanging="1080"/>
      </w:pPr>
      <w:rPr>
        <w:rFonts w:cs="Arial" w:hint="default"/>
        <w:b/>
      </w:rPr>
    </w:lvl>
    <w:lvl w:ilvl="4">
      <w:start w:val="1"/>
      <w:numFmt w:val="decimal"/>
      <w:lvlText w:val="%1.%2.%3.%4.%5"/>
      <w:lvlJc w:val="left"/>
      <w:pPr>
        <w:ind w:left="4180" w:hanging="1080"/>
      </w:pPr>
      <w:rPr>
        <w:rFonts w:cs="Arial" w:hint="default"/>
        <w:b/>
      </w:rPr>
    </w:lvl>
    <w:lvl w:ilvl="5">
      <w:start w:val="1"/>
      <w:numFmt w:val="decimal"/>
      <w:lvlText w:val="%1.%2.%3.%4.%5.%6"/>
      <w:lvlJc w:val="left"/>
      <w:pPr>
        <w:ind w:left="5260" w:hanging="1440"/>
      </w:pPr>
      <w:rPr>
        <w:rFonts w:cs="Arial" w:hint="default"/>
        <w:b/>
      </w:rPr>
    </w:lvl>
    <w:lvl w:ilvl="6">
      <w:start w:val="1"/>
      <w:numFmt w:val="decimal"/>
      <w:lvlText w:val="%1.%2.%3.%4.%5.%6.%7"/>
      <w:lvlJc w:val="left"/>
      <w:pPr>
        <w:ind w:left="5980" w:hanging="1440"/>
      </w:pPr>
      <w:rPr>
        <w:rFonts w:cs="Arial" w:hint="default"/>
        <w:b/>
      </w:rPr>
    </w:lvl>
    <w:lvl w:ilvl="7">
      <w:start w:val="1"/>
      <w:numFmt w:val="decimal"/>
      <w:lvlText w:val="%1.%2.%3.%4.%5.%6.%7.%8"/>
      <w:lvlJc w:val="left"/>
      <w:pPr>
        <w:ind w:left="7060" w:hanging="1800"/>
      </w:pPr>
      <w:rPr>
        <w:rFonts w:cs="Arial" w:hint="default"/>
        <w:b/>
      </w:rPr>
    </w:lvl>
    <w:lvl w:ilvl="8">
      <w:start w:val="1"/>
      <w:numFmt w:val="decimal"/>
      <w:lvlText w:val="%1.%2.%3.%4.%5.%6.%7.%8.%9"/>
      <w:lvlJc w:val="left"/>
      <w:pPr>
        <w:ind w:left="7780" w:hanging="1800"/>
      </w:pPr>
      <w:rPr>
        <w:rFonts w:cs="Arial" w:hint="default"/>
        <w:b/>
      </w:rPr>
    </w:lvl>
  </w:abstractNum>
  <w:abstractNum w:abstractNumId="10" w15:restartNumberingAfterBreak="0">
    <w:nsid w:val="5E4843CF"/>
    <w:multiLevelType w:val="multilevel"/>
    <w:tmpl w:val="FFE6D0F4"/>
    <w:lvl w:ilvl="0">
      <w:start w:val="5"/>
      <w:numFmt w:val="decimal"/>
      <w:lvlText w:val="%1"/>
      <w:lvlJc w:val="left"/>
      <w:pPr>
        <w:ind w:left="220" w:hanging="720"/>
      </w:pPr>
      <w:rPr>
        <w:rFonts w:hint="default"/>
      </w:rPr>
    </w:lvl>
    <w:lvl w:ilvl="1">
      <w:numFmt w:val="decimal"/>
      <w:lvlText w:val="%1.%2"/>
      <w:lvlJc w:val="left"/>
      <w:pPr>
        <w:ind w:left="220" w:hanging="720"/>
      </w:pPr>
      <w:rPr>
        <w:rFonts w:ascii="Arial" w:eastAsia="Arial" w:hAnsi="Arial" w:hint="default"/>
        <w:b/>
        <w:bCs/>
        <w:sz w:val="24"/>
        <w:szCs w:val="24"/>
      </w:rPr>
    </w:lvl>
    <w:lvl w:ilvl="2">
      <w:start w:val="1"/>
      <w:numFmt w:val="bullet"/>
      <w:lvlText w:val="•"/>
      <w:lvlJc w:val="left"/>
      <w:pPr>
        <w:ind w:left="2136" w:hanging="720"/>
      </w:pPr>
      <w:rPr>
        <w:rFonts w:hint="default"/>
      </w:rPr>
    </w:lvl>
    <w:lvl w:ilvl="3">
      <w:start w:val="1"/>
      <w:numFmt w:val="bullet"/>
      <w:lvlText w:val="•"/>
      <w:lvlJc w:val="left"/>
      <w:pPr>
        <w:ind w:left="3094" w:hanging="720"/>
      </w:pPr>
      <w:rPr>
        <w:rFonts w:hint="default"/>
      </w:rPr>
    </w:lvl>
    <w:lvl w:ilvl="4">
      <w:start w:val="1"/>
      <w:numFmt w:val="bullet"/>
      <w:lvlText w:val="•"/>
      <w:lvlJc w:val="left"/>
      <w:pPr>
        <w:ind w:left="4052" w:hanging="720"/>
      </w:pPr>
      <w:rPr>
        <w:rFonts w:hint="default"/>
      </w:rPr>
    </w:lvl>
    <w:lvl w:ilvl="5">
      <w:start w:val="1"/>
      <w:numFmt w:val="bullet"/>
      <w:lvlText w:val="•"/>
      <w:lvlJc w:val="left"/>
      <w:pPr>
        <w:ind w:left="5010" w:hanging="720"/>
      </w:pPr>
      <w:rPr>
        <w:rFonts w:hint="default"/>
      </w:rPr>
    </w:lvl>
    <w:lvl w:ilvl="6">
      <w:start w:val="1"/>
      <w:numFmt w:val="bullet"/>
      <w:lvlText w:val="•"/>
      <w:lvlJc w:val="left"/>
      <w:pPr>
        <w:ind w:left="596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84" w:hanging="720"/>
      </w:pPr>
      <w:rPr>
        <w:rFonts w:hint="default"/>
      </w:rPr>
    </w:lvl>
  </w:abstractNum>
  <w:abstractNum w:abstractNumId="11" w15:restartNumberingAfterBreak="0">
    <w:nsid w:val="70677D3B"/>
    <w:multiLevelType w:val="hybridMultilevel"/>
    <w:tmpl w:val="290C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E6885"/>
    <w:multiLevelType w:val="hybridMultilevel"/>
    <w:tmpl w:val="CAB2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6284E"/>
    <w:multiLevelType w:val="multilevel"/>
    <w:tmpl w:val="0BA4D49C"/>
    <w:lvl w:ilvl="0">
      <w:start w:val="1"/>
      <w:numFmt w:val="decimal"/>
      <w:lvlText w:val="%1.0"/>
      <w:lvlJc w:val="left"/>
      <w:pPr>
        <w:ind w:left="461" w:hanging="360"/>
      </w:pPr>
      <w:rPr>
        <w:rFonts w:hint="default"/>
        <w:b/>
      </w:rPr>
    </w:lvl>
    <w:lvl w:ilvl="1">
      <w:start w:val="1"/>
      <w:numFmt w:val="decimal"/>
      <w:lvlText w:val="%1.%2"/>
      <w:lvlJc w:val="left"/>
      <w:pPr>
        <w:ind w:left="1181" w:hanging="360"/>
      </w:pPr>
      <w:rPr>
        <w:rFonts w:hint="default"/>
        <w:b/>
      </w:rPr>
    </w:lvl>
    <w:lvl w:ilvl="2">
      <w:start w:val="1"/>
      <w:numFmt w:val="decimal"/>
      <w:lvlText w:val="%1.%2.%3"/>
      <w:lvlJc w:val="left"/>
      <w:pPr>
        <w:ind w:left="2261" w:hanging="720"/>
      </w:pPr>
      <w:rPr>
        <w:rFonts w:hint="default"/>
        <w:b/>
      </w:rPr>
    </w:lvl>
    <w:lvl w:ilvl="3">
      <w:start w:val="1"/>
      <w:numFmt w:val="decimal"/>
      <w:lvlText w:val="%1.%2.%3.%4"/>
      <w:lvlJc w:val="left"/>
      <w:pPr>
        <w:ind w:left="3341" w:hanging="1080"/>
      </w:pPr>
      <w:rPr>
        <w:rFonts w:hint="default"/>
        <w:b/>
      </w:rPr>
    </w:lvl>
    <w:lvl w:ilvl="4">
      <w:start w:val="1"/>
      <w:numFmt w:val="decimal"/>
      <w:lvlText w:val="%1.%2.%3.%4.%5"/>
      <w:lvlJc w:val="left"/>
      <w:pPr>
        <w:ind w:left="4061" w:hanging="1080"/>
      </w:pPr>
      <w:rPr>
        <w:rFonts w:hint="default"/>
        <w:b/>
      </w:rPr>
    </w:lvl>
    <w:lvl w:ilvl="5">
      <w:start w:val="1"/>
      <w:numFmt w:val="decimal"/>
      <w:lvlText w:val="%1.%2.%3.%4.%5.%6"/>
      <w:lvlJc w:val="left"/>
      <w:pPr>
        <w:ind w:left="5141" w:hanging="1440"/>
      </w:pPr>
      <w:rPr>
        <w:rFonts w:hint="default"/>
        <w:b/>
      </w:rPr>
    </w:lvl>
    <w:lvl w:ilvl="6">
      <w:start w:val="1"/>
      <w:numFmt w:val="decimal"/>
      <w:lvlText w:val="%1.%2.%3.%4.%5.%6.%7"/>
      <w:lvlJc w:val="left"/>
      <w:pPr>
        <w:ind w:left="5861" w:hanging="1440"/>
      </w:pPr>
      <w:rPr>
        <w:rFonts w:hint="default"/>
        <w:b/>
      </w:rPr>
    </w:lvl>
    <w:lvl w:ilvl="7">
      <w:start w:val="1"/>
      <w:numFmt w:val="decimal"/>
      <w:lvlText w:val="%1.%2.%3.%4.%5.%6.%7.%8"/>
      <w:lvlJc w:val="left"/>
      <w:pPr>
        <w:ind w:left="6941" w:hanging="1800"/>
      </w:pPr>
      <w:rPr>
        <w:rFonts w:hint="default"/>
        <w:b/>
      </w:rPr>
    </w:lvl>
    <w:lvl w:ilvl="8">
      <w:start w:val="1"/>
      <w:numFmt w:val="decimal"/>
      <w:lvlText w:val="%1.%2.%3.%4.%5.%6.%7.%8.%9"/>
      <w:lvlJc w:val="left"/>
      <w:pPr>
        <w:ind w:left="7661" w:hanging="1800"/>
      </w:pPr>
      <w:rPr>
        <w:rFonts w:hint="default"/>
        <w:b/>
      </w:rPr>
    </w:lvl>
  </w:abstractNum>
  <w:num w:numId="1">
    <w:abstractNumId w:val="7"/>
  </w:num>
  <w:num w:numId="2">
    <w:abstractNumId w:val="3"/>
  </w:num>
  <w:num w:numId="3">
    <w:abstractNumId w:val="4"/>
  </w:num>
  <w:num w:numId="4">
    <w:abstractNumId w:val="10"/>
  </w:num>
  <w:num w:numId="5">
    <w:abstractNumId w:val="1"/>
  </w:num>
  <w:num w:numId="6">
    <w:abstractNumId w:val="8"/>
  </w:num>
  <w:num w:numId="7">
    <w:abstractNumId w:val="6"/>
  </w:num>
  <w:num w:numId="8">
    <w:abstractNumId w:val="13"/>
  </w:num>
  <w:num w:numId="9">
    <w:abstractNumId w:val="9"/>
  </w:num>
  <w:num w:numId="10">
    <w:abstractNumId w:val="11"/>
  </w:num>
  <w:num w:numId="11">
    <w:abstractNumId w:val="12"/>
  </w:num>
  <w:num w:numId="12">
    <w:abstractNumId w:val="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A0"/>
    <w:rsid w:val="00014790"/>
    <w:rsid w:val="000204C1"/>
    <w:rsid w:val="000205B4"/>
    <w:rsid w:val="00023933"/>
    <w:rsid w:val="0002403B"/>
    <w:rsid w:val="00025976"/>
    <w:rsid w:val="00025BC0"/>
    <w:rsid w:val="00033BE5"/>
    <w:rsid w:val="0004329C"/>
    <w:rsid w:val="00045644"/>
    <w:rsid w:val="00050AF4"/>
    <w:rsid w:val="0005591A"/>
    <w:rsid w:val="00056500"/>
    <w:rsid w:val="0007255C"/>
    <w:rsid w:val="00074B7C"/>
    <w:rsid w:val="00086F38"/>
    <w:rsid w:val="000A2EF3"/>
    <w:rsid w:val="000D1A29"/>
    <w:rsid w:val="00100FFC"/>
    <w:rsid w:val="001013E1"/>
    <w:rsid w:val="00131919"/>
    <w:rsid w:val="00147A3B"/>
    <w:rsid w:val="00167912"/>
    <w:rsid w:val="0017355D"/>
    <w:rsid w:val="00173ECC"/>
    <w:rsid w:val="00176561"/>
    <w:rsid w:val="00182EF3"/>
    <w:rsid w:val="001B2CA4"/>
    <w:rsid w:val="001B3931"/>
    <w:rsid w:val="001B56DB"/>
    <w:rsid w:val="001C7260"/>
    <w:rsid w:val="001D7050"/>
    <w:rsid w:val="00206F06"/>
    <w:rsid w:val="00224BCF"/>
    <w:rsid w:val="00241E54"/>
    <w:rsid w:val="00262940"/>
    <w:rsid w:val="00270495"/>
    <w:rsid w:val="00275BF1"/>
    <w:rsid w:val="002807E5"/>
    <w:rsid w:val="00283A40"/>
    <w:rsid w:val="002921D2"/>
    <w:rsid w:val="00297181"/>
    <w:rsid w:val="002B058A"/>
    <w:rsid w:val="002C17B4"/>
    <w:rsid w:val="002C3157"/>
    <w:rsid w:val="002C47C2"/>
    <w:rsid w:val="002C55AC"/>
    <w:rsid w:val="002D4C75"/>
    <w:rsid w:val="002F19BA"/>
    <w:rsid w:val="002F22FA"/>
    <w:rsid w:val="002F6184"/>
    <w:rsid w:val="00300A14"/>
    <w:rsid w:val="003053E0"/>
    <w:rsid w:val="003057EF"/>
    <w:rsid w:val="0031218D"/>
    <w:rsid w:val="00316BBF"/>
    <w:rsid w:val="003263D1"/>
    <w:rsid w:val="00330AD7"/>
    <w:rsid w:val="00331C00"/>
    <w:rsid w:val="0033341A"/>
    <w:rsid w:val="00336AD3"/>
    <w:rsid w:val="00350E5B"/>
    <w:rsid w:val="003677A8"/>
    <w:rsid w:val="0037431F"/>
    <w:rsid w:val="003744D4"/>
    <w:rsid w:val="003757E0"/>
    <w:rsid w:val="00375F11"/>
    <w:rsid w:val="00377EC8"/>
    <w:rsid w:val="0038118A"/>
    <w:rsid w:val="00381390"/>
    <w:rsid w:val="00382423"/>
    <w:rsid w:val="00387DD9"/>
    <w:rsid w:val="003B22B7"/>
    <w:rsid w:val="003B7D59"/>
    <w:rsid w:val="003C5F79"/>
    <w:rsid w:val="003C6B26"/>
    <w:rsid w:val="003C6EE9"/>
    <w:rsid w:val="003F3CBC"/>
    <w:rsid w:val="00416F6D"/>
    <w:rsid w:val="00421EFF"/>
    <w:rsid w:val="0042290D"/>
    <w:rsid w:val="00424C6A"/>
    <w:rsid w:val="00424EAF"/>
    <w:rsid w:val="004263C5"/>
    <w:rsid w:val="00431669"/>
    <w:rsid w:val="00433766"/>
    <w:rsid w:val="004344D3"/>
    <w:rsid w:val="00444C4A"/>
    <w:rsid w:val="00460DD3"/>
    <w:rsid w:val="004618C6"/>
    <w:rsid w:val="0046388D"/>
    <w:rsid w:val="004647D2"/>
    <w:rsid w:val="00474FFC"/>
    <w:rsid w:val="00484C20"/>
    <w:rsid w:val="00485323"/>
    <w:rsid w:val="00494E9E"/>
    <w:rsid w:val="004B652F"/>
    <w:rsid w:val="004B6B37"/>
    <w:rsid w:val="004D36E7"/>
    <w:rsid w:val="004F42C5"/>
    <w:rsid w:val="004F4894"/>
    <w:rsid w:val="004F5461"/>
    <w:rsid w:val="005007F5"/>
    <w:rsid w:val="00500F8C"/>
    <w:rsid w:val="0050143A"/>
    <w:rsid w:val="005040B6"/>
    <w:rsid w:val="005061AE"/>
    <w:rsid w:val="0054589A"/>
    <w:rsid w:val="00545B4C"/>
    <w:rsid w:val="00545B92"/>
    <w:rsid w:val="00550CCD"/>
    <w:rsid w:val="0055560F"/>
    <w:rsid w:val="00560CA2"/>
    <w:rsid w:val="005617BD"/>
    <w:rsid w:val="005661C6"/>
    <w:rsid w:val="005730F0"/>
    <w:rsid w:val="005766B1"/>
    <w:rsid w:val="005A639A"/>
    <w:rsid w:val="005B0F56"/>
    <w:rsid w:val="005B21EC"/>
    <w:rsid w:val="005B2F13"/>
    <w:rsid w:val="005B44FF"/>
    <w:rsid w:val="005C15E0"/>
    <w:rsid w:val="005C1E82"/>
    <w:rsid w:val="005C3D62"/>
    <w:rsid w:val="005D2970"/>
    <w:rsid w:val="005E1CDB"/>
    <w:rsid w:val="005F743A"/>
    <w:rsid w:val="00612E67"/>
    <w:rsid w:val="0061600D"/>
    <w:rsid w:val="0063182F"/>
    <w:rsid w:val="00641C89"/>
    <w:rsid w:val="0064361A"/>
    <w:rsid w:val="006444F6"/>
    <w:rsid w:val="006525D3"/>
    <w:rsid w:val="00655A07"/>
    <w:rsid w:val="0066157A"/>
    <w:rsid w:val="006632E6"/>
    <w:rsid w:val="00665AFC"/>
    <w:rsid w:val="006727CF"/>
    <w:rsid w:val="0068426A"/>
    <w:rsid w:val="00693C54"/>
    <w:rsid w:val="006B19CF"/>
    <w:rsid w:val="006B6076"/>
    <w:rsid w:val="006C1725"/>
    <w:rsid w:val="006D004C"/>
    <w:rsid w:val="006D4143"/>
    <w:rsid w:val="006D7B16"/>
    <w:rsid w:val="006E5D50"/>
    <w:rsid w:val="006F48BB"/>
    <w:rsid w:val="006F5022"/>
    <w:rsid w:val="006F5C8B"/>
    <w:rsid w:val="0070112D"/>
    <w:rsid w:val="00704702"/>
    <w:rsid w:val="007064F4"/>
    <w:rsid w:val="007171CB"/>
    <w:rsid w:val="0072318C"/>
    <w:rsid w:val="007366FB"/>
    <w:rsid w:val="00737393"/>
    <w:rsid w:val="00745BA9"/>
    <w:rsid w:val="007473EC"/>
    <w:rsid w:val="00756E56"/>
    <w:rsid w:val="00757831"/>
    <w:rsid w:val="00761085"/>
    <w:rsid w:val="0076481C"/>
    <w:rsid w:val="00774627"/>
    <w:rsid w:val="00782131"/>
    <w:rsid w:val="007834DB"/>
    <w:rsid w:val="0079084B"/>
    <w:rsid w:val="007963A5"/>
    <w:rsid w:val="007974A9"/>
    <w:rsid w:val="007A2F29"/>
    <w:rsid w:val="007A2FDF"/>
    <w:rsid w:val="007A67F8"/>
    <w:rsid w:val="007B32D9"/>
    <w:rsid w:val="007B5E01"/>
    <w:rsid w:val="007D0413"/>
    <w:rsid w:val="007E0064"/>
    <w:rsid w:val="007E0A04"/>
    <w:rsid w:val="007F47A9"/>
    <w:rsid w:val="00803531"/>
    <w:rsid w:val="00807739"/>
    <w:rsid w:val="00814AB6"/>
    <w:rsid w:val="00825ABE"/>
    <w:rsid w:val="00835F04"/>
    <w:rsid w:val="00844D99"/>
    <w:rsid w:val="008605B7"/>
    <w:rsid w:val="008635D9"/>
    <w:rsid w:val="00870DFE"/>
    <w:rsid w:val="00873A1F"/>
    <w:rsid w:val="0088588C"/>
    <w:rsid w:val="00886FC9"/>
    <w:rsid w:val="00897E62"/>
    <w:rsid w:val="008B4E3F"/>
    <w:rsid w:val="008B60B3"/>
    <w:rsid w:val="008C0F51"/>
    <w:rsid w:val="008D1615"/>
    <w:rsid w:val="008E03DB"/>
    <w:rsid w:val="008E21BC"/>
    <w:rsid w:val="008E5CBF"/>
    <w:rsid w:val="008F27DE"/>
    <w:rsid w:val="008F4081"/>
    <w:rsid w:val="008F740D"/>
    <w:rsid w:val="00906357"/>
    <w:rsid w:val="00913514"/>
    <w:rsid w:val="00915A0D"/>
    <w:rsid w:val="009454DA"/>
    <w:rsid w:val="00953FA2"/>
    <w:rsid w:val="0096241A"/>
    <w:rsid w:val="00970B63"/>
    <w:rsid w:val="00975B5C"/>
    <w:rsid w:val="00975B8F"/>
    <w:rsid w:val="00980844"/>
    <w:rsid w:val="00982D0A"/>
    <w:rsid w:val="00986B30"/>
    <w:rsid w:val="00993884"/>
    <w:rsid w:val="009A35C6"/>
    <w:rsid w:val="009A49D0"/>
    <w:rsid w:val="009A6BC7"/>
    <w:rsid w:val="009B1BC1"/>
    <w:rsid w:val="009C31EF"/>
    <w:rsid w:val="009C76F4"/>
    <w:rsid w:val="009D1D0C"/>
    <w:rsid w:val="009D3B00"/>
    <w:rsid w:val="009E4710"/>
    <w:rsid w:val="009E50E7"/>
    <w:rsid w:val="009F16D5"/>
    <w:rsid w:val="009F27AA"/>
    <w:rsid w:val="00A012DD"/>
    <w:rsid w:val="00A04256"/>
    <w:rsid w:val="00A10567"/>
    <w:rsid w:val="00A13CFD"/>
    <w:rsid w:val="00A17325"/>
    <w:rsid w:val="00A204DA"/>
    <w:rsid w:val="00A23BA4"/>
    <w:rsid w:val="00A4145D"/>
    <w:rsid w:val="00A55CFD"/>
    <w:rsid w:val="00A57A19"/>
    <w:rsid w:val="00A66754"/>
    <w:rsid w:val="00A6697D"/>
    <w:rsid w:val="00A73D23"/>
    <w:rsid w:val="00A81C89"/>
    <w:rsid w:val="00A85838"/>
    <w:rsid w:val="00A860B0"/>
    <w:rsid w:val="00A91175"/>
    <w:rsid w:val="00A93D5B"/>
    <w:rsid w:val="00A95A26"/>
    <w:rsid w:val="00AA503C"/>
    <w:rsid w:val="00AA5A2E"/>
    <w:rsid w:val="00AB17CA"/>
    <w:rsid w:val="00AC4AC4"/>
    <w:rsid w:val="00AC4E8E"/>
    <w:rsid w:val="00AD58C3"/>
    <w:rsid w:val="00AD7F22"/>
    <w:rsid w:val="00AE0114"/>
    <w:rsid w:val="00AE1502"/>
    <w:rsid w:val="00AE25DF"/>
    <w:rsid w:val="00AE3505"/>
    <w:rsid w:val="00AE526B"/>
    <w:rsid w:val="00AF0A29"/>
    <w:rsid w:val="00AF3A90"/>
    <w:rsid w:val="00AF74B9"/>
    <w:rsid w:val="00B152E7"/>
    <w:rsid w:val="00B504CB"/>
    <w:rsid w:val="00B54430"/>
    <w:rsid w:val="00B60307"/>
    <w:rsid w:val="00B6045C"/>
    <w:rsid w:val="00B755B4"/>
    <w:rsid w:val="00B87218"/>
    <w:rsid w:val="00B900A5"/>
    <w:rsid w:val="00B90AB1"/>
    <w:rsid w:val="00B91219"/>
    <w:rsid w:val="00BA06E7"/>
    <w:rsid w:val="00BA52CF"/>
    <w:rsid w:val="00BB5CBF"/>
    <w:rsid w:val="00BC086A"/>
    <w:rsid w:val="00BC2392"/>
    <w:rsid w:val="00C03590"/>
    <w:rsid w:val="00C03E50"/>
    <w:rsid w:val="00C107CE"/>
    <w:rsid w:val="00C1201F"/>
    <w:rsid w:val="00C30D5A"/>
    <w:rsid w:val="00C40AB3"/>
    <w:rsid w:val="00C42D95"/>
    <w:rsid w:val="00C457B3"/>
    <w:rsid w:val="00C84C8D"/>
    <w:rsid w:val="00C916FF"/>
    <w:rsid w:val="00C97A17"/>
    <w:rsid w:val="00CC3B37"/>
    <w:rsid w:val="00CC7C38"/>
    <w:rsid w:val="00CD204D"/>
    <w:rsid w:val="00CE4BEA"/>
    <w:rsid w:val="00CE6715"/>
    <w:rsid w:val="00CF12AF"/>
    <w:rsid w:val="00CF7A6D"/>
    <w:rsid w:val="00D02E7E"/>
    <w:rsid w:val="00D079A0"/>
    <w:rsid w:val="00D10881"/>
    <w:rsid w:val="00D14D32"/>
    <w:rsid w:val="00D15D0A"/>
    <w:rsid w:val="00D304EE"/>
    <w:rsid w:val="00D36C20"/>
    <w:rsid w:val="00D4099B"/>
    <w:rsid w:val="00D4334E"/>
    <w:rsid w:val="00D43DE3"/>
    <w:rsid w:val="00D5016D"/>
    <w:rsid w:val="00D51A16"/>
    <w:rsid w:val="00D618F9"/>
    <w:rsid w:val="00D80A07"/>
    <w:rsid w:val="00D85B81"/>
    <w:rsid w:val="00D87E29"/>
    <w:rsid w:val="00DA0172"/>
    <w:rsid w:val="00DA7D4B"/>
    <w:rsid w:val="00DB20EB"/>
    <w:rsid w:val="00DB3569"/>
    <w:rsid w:val="00DB594D"/>
    <w:rsid w:val="00DB63B9"/>
    <w:rsid w:val="00DC05C3"/>
    <w:rsid w:val="00DC0C95"/>
    <w:rsid w:val="00DC1F53"/>
    <w:rsid w:val="00DC2868"/>
    <w:rsid w:val="00DE0ABE"/>
    <w:rsid w:val="00DE7590"/>
    <w:rsid w:val="00DF6159"/>
    <w:rsid w:val="00DF628D"/>
    <w:rsid w:val="00E04850"/>
    <w:rsid w:val="00E15869"/>
    <w:rsid w:val="00E20CD5"/>
    <w:rsid w:val="00E47328"/>
    <w:rsid w:val="00E500A1"/>
    <w:rsid w:val="00E52ABC"/>
    <w:rsid w:val="00E54395"/>
    <w:rsid w:val="00E54778"/>
    <w:rsid w:val="00E57C0C"/>
    <w:rsid w:val="00E60762"/>
    <w:rsid w:val="00E60C0C"/>
    <w:rsid w:val="00E675DB"/>
    <w:rsid w:val="00E73D4E"/>
    <w:rsid w:val="00E85655"/>
    <w:rsid w:val="00E92E7D"/>
    <w:rsid w:val="00E944D0"/>
    <w:rsid w:val="00E9519A"/>
    <w:rsid w:val="00E97841"/>
    <w:rsid w:val="00EB32C1"/>
    <w:rsid w:val="00ED32B2"/>
    <w:rsid w:val="00ED37BB"/>
    <w:rsid w:val="00ED3D37"/>
    <w:rsid w:val="00ED733B"/>
    <w:rsid w:val="00EE0AB9"/>
    <w:rsid w:val="00EE32DA"/>
    <w:rsid w:val="00F1404E"/>
    <w:rsid w:val="00F21B23"/>
    <w:rsid w:val="00F25F90"/>
    <w:rsid w:val="00F26138"/>
    <w:rsid w:val="00F37AA9"/>
    <w:rsid w:val="00F43937"/>
    <w:rsid w:val="00F50493"/>
    <w:rsid w:val="00F546FE"/>
    <w:rsid w:val="00F54A57"/>
    <w:rsid w:val="00F66516"/>
    <w:rsid w:val="00F67339"/>
    <w:rsid w:val="00F720E8"/>
    <w:rsid w:val="00F73300"/>
    <w:rsid w:val="00F779F9"/>
    <w:rsid w:val="00F80A11"/>
    <w:rsid w:val="00F90E46"/>
    <w:rsid w:val="00F945C1"/>
    <w:rsid w:val="00FC03C9"/>
    <w:rsid w:val="00FD0703"/>
    <w:rsid w:val="00FD0E9C"/>
    <w:rsid w:val="00FD18E3"/>
    <w:rsid w:val="00FE1C41"/>
    <w:rsid w:val="00FE7E21"/>
    <w:rsid w:val="00FF2327"/>
    <w:rsid w:val="00FF3D1A"/>
    <w:rsid w:val="00FF5C4C"/>
    <w:rsid w:val="00FF6227"/>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0595B6-AD7C-4C7D-B574-8818ECA3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20"/>
    </w:pPr>
    <w:rPr>
      <w:rFonts w:ascii="Arial" w:eastAsia="Arial" w:hAnsi="Arial"/>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2F29"/>
    <w:pPr>
      <w:tabs>
        <w:tab w:val="center" w:pos="4680"/>
        <w:tab w:val="right" w:pos="9360"/>
      </w:tabs>
    </w:pPr>
  </w:style>
  <w:style w:type="character" w:customStyle="1" w:styleId="HeaderChar">
    <w:name w:val="Header Char"/>
    <w:basedOn w:val="DefaultParagraphFont"/>
    <w:link w:val="Header"/>
    <w:uiPriority w:val="99"/>
    <w:rsid w:val="007A2F29"/>
  </w:style>
  <w:style w:type="paragraph" w:styleId="Footer">
    <w:name w:val="footer"/>
    <w:basedOn w:val="Normal"/>
    <w:link w:val="FooterChar"/>
    <w:uiPriority w:val="99"/>
    <w:unhideWhenUsed/>
    <w:rsid w:val="007A2F29"/>
    <w:pPr>
      <w:tabs>
        <w:tab w:val="center" w:pos="4680"/>
        <w:tab w:val="right" w:pos="9360"/>
      </w:tabs>
    </w:pPr>
  </w:style>
  <w:style w:type="character" w:customStyle="1" w:styleId="FooterChar">
    <w:name w:val="Footer Char"/>
    <w:basedOn w:val="DefaultParagraphFont"/>
    <w:link w:val="Footer"/>
    <w:uiPriority w:val="99"/>
    <w:rsid w:val="007A2F29"/>
  </w:style>
  <w:style w:type="paragraph" w:styleId="NormalWeb">
    <w:name w:val="Normal (Web)"/>
    <w:basedOn w:val="Normal"/>
    <w:uiPriority w:val="99"/>
    <w:unhideWhenUsed/>
    <w:rsid w:val="007A2F29"/>
    <w:pPr>
      <w:widowControl/>
      <w:spacing w:before="100" w:beforeAutospacing="1" w:after="100" w:afterAutospacing="1"/>
    </w:pPr>
    <w:rPr>
      <w:rFonts w:ascii="Times New Roman" w:eastAsia="Calibri" w:hAnsi="Times New Roman" w:cs="Times New Roman"/>
      <w:sz w:val="24"/>
      <w:szCs w:val="24"/>
    </w:rPr>
  </w:style>
  <w:style w:type="character" w:styleId="Emphasis">
    <w:name w:val="Emphasis"/>
    <w:uiPriority w:val="20"/>
    <w:qFormat/>
    <w:rsid w:val="007A2F29"/>
    <w:rPr>
      <w:i/>
      <w:iCs/>
    </w:rPr>
  </w:style>
  <w:style w:type="table" w:styleId="TableGrid">
    <w:name w:val="Table Grid"/>
    <w:basedOn w:val="TableNormal"/>
    <w:uiPriority w:val="59"/>
    <w:rsid w:val="0074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4D0"/>
    <w:rPr>
      <w:rFonts w:ascii="Tahoma" w:hAnsi="Tahoma" w:cs="Tahoma"/>
      <w:sz w:val="16"/>
      <w:szCs w:val="16"/>
    </w:rPr>
  </w:style>
  <w:style w:type="character" w:customStyle="1" w:styleId="BalloonTextChar">
    <w:name w:val="Balloon Text Char"/>
    <w:basedOn w:val="DefaultParagraphFont"/>
    <w:link w:val="BalloonText"/>
    <w:uiPriority w:val="99"/>
    <w:semiHidden/>
    <w:rsid w:val="00E94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03">
      <w:bodyDiv w:val="1"/>
      <w:marLeft w:val="0"/>
      <w:marRight w:val="0"/>
      <w:marTop w:val="0"/>
      <w:marBottom w:val="0"/>
      <w:divBdr>
        <w:top w:val="none" w:sz="0" w:space="0" w:color="auto"/>
        <w:left w:val="none" w:sz="0" w:space="0" w:color="auto"/>
        <w:bottom w:val="none" w:sz="0" w:space="0" w:color="auto"/>
        <w:right w:val="none" w:sz="0" w:space="0" w:color="auto"/>
      </w:divBdr>
    </w:div>
    <w:div w:id="166750594">
      <w:bodyDiv w:val="1"/>
      <w:marLeft w:val="0"/>
      <w:marRight w:val="0"/>
      <w:marTop w:val="0"/>
      <w:marBottom w:val="0"/>
      <w:divBdr>
        <w:top w:val="none" w:sz="0" w:space="0" w:color="auto"/>
        <w:left w:val="none" w:sz="0" w:space="0" w:color="auto"/>
        <w:bottom w:val="none" w:sz="0" w:space="0" w:color="auto"/>
        <w:right w:val="none" w:sz="0" w:space="0" w:color="auto"/>
      </w:divBdr>
    </w:div>
    <w:div w:id="283123537">
      <w:bodyDiv w:val="1"/>
      <w:marLeft w:val="0"/>
      <w:marRight w:val="0"/>
      <w:marTop w:val="0"/>
      <w:marBottom w:val="0"/>
      <w:divBdr>
        <w:top w:val="none" w:sz="0" w:space="0" w:color="auto"/>
        <w:left w:val="none" w:sz="0" w:space="0" w:color="auto"/>
        <w:bottom w:val="none" w:sz="0" w:space="0" w:color="auto"/>
        <w:right w:val="none" w:sz="0" w:space="0" w:color="auto"/>
      </w:divBdr>
    </w:div>
    <w:div w:id="298338717">
      <w:bodyDiv w:val="1"/>
      <w:marLeft w:val="0"/>
      <w:marRight w:val="0"/>
      <w:marTop w:val="0"/>
      <w:marBottom w:val="0"/>
      <w:divBdr>
        <w:top w:val="none" w:sz="0" w:space="0" w:color="auto"/>
        <w:left w:val="none" w:sz="0" w:space="0" w:color="auto"/>
        <w:bottom w:val="none" w:sz="0" w:space="0" w:color="auto"/>
        <w:right w:val="none" w:sz="0" w:space="0" w:color="auto"/>
      </w:divBdr>
    </w:div>
    <w:div w:id="306207207">
      <w:bodyDiv w:val="1"/>
      <w:marLeft w:val="0"/>
      <w:marRight w:val="0"/>
      <w:marTop w:val="0"/>
      <w:marBottom w:val="0"/>
      <w:divBdr>
        <w:top w:val="none" w:sz="0" w:space="0" w:color="auto"/>
        <w:left w:val="none" w:sz="0" w:space="0" w:color="auto"/>
        <w:bottom w:val="none" w:sz="0" w:space="0" w:color="auto"/>
        <w:right w:val="none" w:sz="0" w:space="0" w:color="auto"/>
      </w:divBdr>
    </w:div>
    <w:div w:id="332026620">
      <w:bodyDiv w:val="1"/>
      <w:marLeft w:val="0"/>
      <w:marRight w:val="0"/>
      <w:marTop w:val="0"/>
      <w:marBottom w:val="0"/>
      <w:divBdr>
        <w:top w:val="none" w:sz="0" w:space="0" w:color="auto"/>
        <w:left w:val="none" w:sz="0" w:space="0" w:color="auto"/>
        <w:bottom w:val="none" w:sz="0" w:space="0" w:color="auto"/>
        <w:right w:val="none" w:sz="0" w:space="0" w:color="auto"/>
      </w:divBdr>
    </w:div>
    <w:div w:id="335426309">
      <w:bodyDiv w:val="1"/>
      <w:marLeft w:val="0"/>
      <w:marRight w:val="0"/>
      <w:marTop w:val="0"/>
      <w:marBottom w:val="0"/>
      <w:divBdr>
        <w:top w:val="none" w:sz="0" w:space="0" w:color="auto"/>
        <w:left w:val="none" w:sz="0" w:space="0" w:color="auto"/>
        <w:bottom w:val="none" w:sz="0" w:space="0" w:color="auto"/>
        <w:right w:val="none" w:sz="0" w:space="0" w:color="auto"/>
      </w:divBdr>
    </w:div>
    <w:div w:id="424958069">
      <w:bodyDiv w:val="1"/>
      <w:marLeft w:val="0"/>
      <w:marRight w:val="0"/>
      <w:marTop w:val="0"/>
      <w:marBottom w:val="0"/>
      <w:divBdr>
        <w:top w:val="none" w:sz="0" w:space="0" w:color="auto"/>
        <w:left w:val="none" w:sz="0" w:space="0" w:color="auto"/>
        <w:bottom w:val="none" w:sz="0" w:space="0" w:color="auto"/>
        <w:right w:val="none" w:sz="0" w:space="0" w:color="auto"/>
      </w:divBdr>
    </w:div>
    <w:div w:id="468206090">
      <w:bodyDiv w:val="1"/>
      <w:marLeft w:val="0"/>
      <w:marRight w:val="0"/>
      <w:marTop w:val="0"/>
      <w:marBottom w:val="0"/>
      <w:divBdr>
        <w:top w:val="none" w:sz="0" w:space="0" w:color="auto"/>
        <w:left w:val="none" w:sz="0" w:space="0" w:color="auto"/>
        <w:bottom w:val="none" w:sz="0" w:space="0" w:color="auto"/>
        <w:right w:val="none" w:sz="0" w:space="0" w:color="auto"/>
      </w:divBdr>
    </w:div>
    <w:div w:id="476067111">
      <w:bodyDiv w:val="1"/>
      <w:marLeft w:val="0"/>
      <w:marRight w:val="0"/>
      <w:marTop w:val="0"/>
      <w:marBottom w:val="0"/>
      <w:divBdr>
        <w:top w:val="none" w:sz="0" w:space="0" w:color="auto"/>
        <w:left w:val="none" w:sz="0" w:space="0" w:color="auto"/>
        <w:bottom w:val="none" w:sz="0" w:space="0" w:color="auto"/>
        <w:right w:val="none" w:sz="0" w:space="0" w:color="auto"/>
      </w:divBdr>
    </w:div>
    <w:div w:id="532377556">
      <w:bodyDiv w:val="1"/>
      <w:marLeft w:val="0"/>
      <w:marRight w:val="0"/>
      <w:marTop w:val="0"/>
      <w:marBottom w:val="0"/>
      <w:divBdr>
        <w:top w:val="none" w:sz="0" w:space="0" w:color="auto"/>
        <w:left w:val="none" w:sz="0" w:space="0" w:color="auto"/>
        <w:bottom w:val="none" w:sz="0" w:space="0" w:color="auto"/>
        <w:right w:val="none" w:sz="0" w:space="0" w:color="auto"/>
      </w:divBdr>
    </w:div>
    <w:div w:id="583495276">
      <w:bodyDiv w:val="1"/>
      <w:marLeft w:val="0"/>
      <w:marRight w:val="0"/>
      <w:marTop w:val="0"/>
      <w:marBottom w:val="0"/>
      <w:divBdr>
        <w:top w:val="none" w:sz="0" w:space="0" w:color="auto"/>
        <w:left w:val="none" w:sz="0" w:space="0" w:color="auto"/>
        <w:bottom w:val="none" w:sz="0" w:space="0" w:color="auto"/>
        <w:right w:val="none" w:sz="0" w:space="0" w:color="auto"/>
      </w:divBdr>
    </w:div>
    <w:div w:id="718094574">
      <w:bodyDiv w:val="1"/>
      <w:marLeft w:val="0"/>
      <w:marRight w:val="0"/>
      <w:marTop w:val="0"/>
      <w:marBottom w:val="0"/>
      <w:divBdr>
        <w:top w:val="none" w:sz="0" w:space="0" w:color="auto"/>
        <w:left w:val="none" w:sz="0" w:space="0" w:color="auto"/>
        <w:bottom w:val="none" w:sz="0" w:space="0" w:color="auto"/>
        <w:right w:val="none" w:sz="0" w:space="0" w:color="auto"/>
      </w:divBdr>
    </w:div>
    <w:div w:id="916135167">
      <w:bodyDiv w:val="1"/>
      <w:marLeft w:val="0"/>
      <w:marRight w:val="0"/>
      <w:marTop w:val="0"/>
      <w:marBottom w:val="0"/>
      <w:divBdr>
        <w:top w:val="none" w:sz="0" w:space="0" w:color="auto"/>
        <w:left w:val="none" w:sz="0" w:space="0" w:color="auto"/>
        <w:bottom w:val="none" w:sz="0" w:space="0" w:color="auto"/>
        <w:right w:val="none" w:sz="0" w:space="0" w:color="auto"/>
      </w:divBdr>
    </w:div>
    <w:div w:id="1102720848">
      <w:bodyDiv w:val="1"/>
      <w:marLeft w:val="0"/>
      <w:marRight w:val="0"/>
      <w:marTop w:val="0"/>
      <w:marBottom w:val="0"/>
      <w:divBdr>
        <w:top w:val="none" w:sz="0" w:space="0" w:color="auto"/>
        <w:left w:val="none" w:sz="0" w:space="0" w:color="auto"/>
        <w:bottom w:val="none" w:sz="0" w:space="0" w:color="auto"/>
        <w:right w:val="none" w:sz="0" w:space="0" w:color="auto"/>
      </w:divBdr>
    </w:div>
    <w:div w:id="1124075370">
      <w:bodyDiv w:val="1"/>
      <w:marLeft w:val="0"/>
      <w:marRight w:val="0"/>
      <w:marTop w:val="0"/>
      <w:marBottom w:val="0"/>
      <w:divBdr>
        <w:top w:val="none" w:sz="0" w:space="0" w:color="auto"/>
        <w:left w:val="none" w:sz="0" w:space="0" w:color="auto"/>
        <w:bottom w:val="none" w:sz="0" w:space="0" w:color="auto"/>
        <w:right w:val="none" w:sz="0" w:space="0" w:color="auto"/>
      </w:divBdr>
    </w:div>
    <w:div w:id="1125658516">
      <w:bodyDiv w:val="1"/>
      <w:marLeft w:val="0"/>
      <w:marRight w:val="0"/>
      <w:marTop w:val="0"/>
      <w:marBottom w:val="0"/>
      <w:divBdr>
        <w:top w:val="none" w:sz="0" w:space="0" w:color="auto"/>
        <w:left w:val="none" w:sz="0" w:space="0" w:color="auto"/>
        <w:bottom w:val="none" w:sz="0" w:space="0" w:color="auto"/>
        <w:right w:val="none" w:sz="0" w:space="0" w:color="auto"/>
      </w:divBdr>
    </w:div>
    <w:div w:id="1136333512">
      <w:bodyDiv w:val="1"/>
      <w:marLeft w:val="0"/>
      <w:marRight w:val="0"/>
      <w:marTop w:val="0"/>
      <w:marBottom w:val="0"/>
      <w:divBdr>
        <w:top w:val="none" w:sz="0" w:space="0" w:color="auto"/>
        <w:left w:val="none" w:sz="0" w:space="0" w:color="auto"/>
        <w:bottom w:val="none" w:sz="0" w:space="0" w:color="auto"/>
        <w:right w:val="none" w:sz="0" w:space="0" w:color="auto"/>
      </w:divBdr>
    </w:div>
    <w:div w:id="1299989459">
      <w:bodyDiv w:val="1"/>
      <w:marLeft w:val="0"/>
      <w:marRight w:val="0"/>
      <w:marTop w:val="0"/>
      <w:marBottom w:val="0"/>
      <w:divBdr>
        <w:top w:val="none" w:sz="0" w:space="0" w:color="auto"/>
        <w:left w:val="none" w:sz="0" w:space="0" w:color="auto"/>
        <w:bottom w:val="none" w:sz="0" w:space="0" w:color="auto"/>
        <w:right w:val="none" w:sz="0" w:space="0" w:color="auto"/>
      </w:divBdr>
    </w:div>
    <w:div w:id="1353650412">
      <w:bodyDiv w:val="1"/>
      <w:marLeft w:val="0"/>
      <w:marRight w:val="0"/>
      <w:marTop w:val="0"/>
      <w:marBottom w:val="0"/>
      <w:divBdr>
        <w:top w:val="none" w:sz="0" w:space="0" w:color="auto"/>
        <w:left w:val="none" w:sz="0" w:space="0" w:color="auto"/>
        <w:bottom w:val="none" w:sz="0" w:space="0" w:color="auto"/>
        <w:right w:val="none" w:sz="0" w:space="0" w:color="auto"/>
      </w:divBdr>
    </w:div>
    <w:div w:id="1595046059">
      <w:bodyDiv w:val="1"/>
      <w:marLeft w:val="0"/>
      <w:marRight w:val="0"/>
      <w:marTop w:val="0"/>
      <w:marBottom w:val="0"/>
      <w:divBdr>
        <w:top w:val="none" w:sz="0" w:space="0" w:color="auto"/>
        <w:left w:val="none" w:sz="0" w:space="0" w:color="auto"/>
        <w:bottom w:val="none" w:sz="0" w:space="0" w:color="auto"/>
        <w:right w:val="none" w:sz="0" w:space="0" w:color="auto"/>
      </w:divBdr>
    </w:div>
    <w:div w:id="1659457176">
      <w:bodyDiv w:val="1"/>
      <w:marLeft w:val="0"/>
      <w:marRight w:val="0"/>
      <w:marTop w:val="0"/>
      <w:marBottom w:val="0"/>
      <w:divBdr>
        <w:top w:val="none" w:sz="0" w:space="0" w:color="auto"/>
        <w:left w:val="none" w:sz="0" w:space="0" w:color="auto"/>
        <w:bottom w:val="none" w:sz="0" w:space="0" w:color="auto"/>
        <w:right w:val="none" w:sz="0" w:space="0" w:color="auto"/>
      </w:divBdr>
    </w:div>
    <w:div w:id="1701318973">
      <w:bodyDiv w:val="1"/>
      <w:marLeft w:val="0"/>
      <w:marRight w:val="0"/>
      <w:marTop w:val="0"/>
      <w:marBottom w:val="0"/>
      <w:divBdr>
        <w:top w:val="none" w:sz="0" w:space="0" w:color="auto"/>
        <w:left w:val="none" w:sz="0" w:space="0" w:color="auto"/>
        <w:bottom w:val="none" w:sz="0" w:space="0" w:color="auto"/>
        <w:right w:val="none" w:sz="0" w:space="0" w:color="auto"/>
      </w:divBdr>
    </w:div>
    <w:div w:id="1799452984">
      <w:bodyDiv w:val="1"/>
      <w:marLeft w:val="0"/>
      <w:marRight w:val="0"/>
      <w:marTop w:val="0"/>
      <w:marBottom w:val="0"/>
      <w:divBdr>
        <w:top w:val="none" w:sz="0" w:space="0" w:color="auto"/>
        <w:left w:val="none" w:sz="0" w:space="0" w:color="auto"/>
        <w:bottom w:val="none" w:sz="0" w:space="0" w:color="auto"/>
        <w:right w:val="none" w:sz="0" w:space="0" w:color="auto"/>
      </w:divBdr>
    </w:div>
    <w:div w:id="1812209047">
      <w:bodyDiv w:val="1"/>
      <w:marLeft w:val="0"/>
      <w:marRight w:val="0"/>
      <w:marTop w:val="0"/>
      <w:marBottom w:val="0"/>
      <w:divBdr>
        <w:top w:val="none" w:sz="0" w:space="0" w:color="auto"/>
        <w:left w:val="none" w:sz="0" w:space="0" w:color="auto"/>
        <w:bottom w:val="none" w:sz="0" w:space="0" w:color="auto"/>
        <w:right w:val="none" w:sz="0" w:space="0" w:color="auto"/>
      </w:divBdr>
    </w:div>
    <w:div w:id="1866017994">
      <w:bodyDiv w:val="1"/>
      <w:marLeft w:val="0"/>
      <w:marRight w:val="0"/>
      <w:marTop w:val="0"/>
      <w:marBottom w:val="0"/>
      <w:divBdr>
        <w:top w:val="none" w:sz="0" w:space="0" w:color="auto"/>
        <w:left w:val="none" w:sz="0" w:space="0" w:color="auto"/>
        <w:bottom w:val="none" w:sz="0" w:space="0" w:color="auto"/>
        <w:right w:val="none" w:sz="0" w:space="0" w:color="auto"/>
      </w:divBdr>
    </w:div>
    <w:div w:id="1910965617">
      <w:bodyDiv w:val="1"/>
      <w:marLeft w:val="0"/>
      <w:marRight w:val="0"/>
      <w:marTop w:val="0"/>
      <w:marBottom w:val="0"/>
      <w:divBdr>
        <w:top w:val="none" w:sz="0" w:space="0" w:color="auto"/>
        <w:left w:val="none" w:sz="0" w:space="0" w:color="auto"/>
        <w:bottom w:val="none" w:sz="0" w:space="0" w:color="auto"/>
        <w:right w:val="none" w:sz="0" w:space="0" w:color="auto"/>
      </w:divBdr>
    </w:div>
    <w:div w:id="1953319264">
      <w:bodyDiv w:val="1"/>
      <w:marLeft w:val="0"/>
      <w:marRight w:val="0"/>
      <w:marTop w:val="0"/>
      <w:marBottom w:val="0"/>
      <w:divBdr>
        <w:top w:val="none" w:sz="0" w:space="0" w:color="auto"/>
        <w:left w:val="none" w:sz="0" w:space="0" w:color="auto"/>
        <w:bottom w:val="none" w:sz="0" w:space="0" w:color="auto"/>
        <w:right w:val="none" w:sz="0" w:space="0" w:color="auto"/>
      </w:divBdr>
    </w:div>
    <w:div w:id="1967464989">
      <w:bodyDiv w:val="1"/>
      <w:marLeft w:val="0"/>
      <w:marRight w:val="0"/>
      <w:marTop w:val="0"/>
      <w:marBottom w:val="0"/>
      <w:divBdr>
        <w:top w:val="none" w:sz="0" w:space="0" w:color="auto"/>
        <w:left w:val="none" w:sz="0" w:space="0" w:color="auto"/>
        <w:bottom w:val="none" w:sz="0" w:space="0" w:color="auto"/>
        <w:right w:val="none" w:sz="0" w:space="0" w:color="auto"/>
      </w:divBdr>
    </w:div>
    <w:div w:id="2029865591">
      <w:bodyDiv w:val="1"/>
      <w:marLeft w:val="0"/>
      <w:marRight w:val="0"/>
      <w:marTop w:val="0"/>
      <w:marBottom w:val="0"/>
      <w:divBdr>
        <w:top w:val="none" w:sz="0" w:space="0" w:color="auto"/>
        <w:left w:val="none" w:sz="0" w:space="0" w:color="auto"/>
        <w:bottom w:val="none" w:sz="0" w:space="0" w:color="auto"/>
        <w:right w:val="none" w:sz="0" w:space="0" w:color="auto"/>
      </w:divBdr>
    </w:div>
    <w:div w:id="206926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FE6F7287FBF49AF813DCE65C0380B" ma:contentTypeVersion="17" ma:contentTypeDescription="Create a new document." ma:contentTypeScope="" ma:versionID="d2016246d9d25e7a43bf7e9c749ce6f8">
  <xsd:schema xmlns:xsd="http://www.w3.org/2001/XMLSchema" xmlns:xs="http://www.w3.org/2001/XMLSchema" xmlns:p="http://schemas.microsoft.com/office/2006/metadata/properties" xmlns:ns2="3dac8108-b508-49ec-8b97-5a89b3d21f07" xmlns:ns3="5f37ba9e-ea2d-4331-b554-d5d6abbf7475" targetNamespace="http://schemas.microsoft.com/office/2006/metadata/properties" ma:root="true" ma:fieldsID="a0656e3dd9c7b78634c7caab8f1175bd" ns2:_="" ns3:_="">
    <xsd:import namespace="3dac8108-b508-49ec-8b97-5a89b3d21f07"/>
    <xsd:import namespace="5f37ba9e-ea2d-4331-b554-d5d6abbf74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c8108-b508-49ec-8b97-5a89b3d21f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37ba9e-ea2d-4331-b554-d5d6abbf747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8B14-3EBE-4FAC-AF20-083ACBF0E632}">
  <ds:schemaRefs>
    <ds:schemaRef ds:uri="http://schemas.microsoft.com/sharepoint/v3/contenttype/forms"/>
  </ds:schemaRefs>
</ds:datastoreItem>
</file>

<file path=customXml/itemProps2.xml><?xml version="1.0" encoding="utf-8"?>
<ds:datastoreItem xmlns:ds="http://schemas.openxmlformats.org/officeDocument/2006/customXml" ds:itemID="{85192EC4-1BE7-4CA6-B29F-DE3DFF60A29A}">
  <ds:schemaRefs>
    <ds:schemaRef ds:uri="http://www.w3.org/XML/1998/namespace"/>
    <ds:schemaRef ds:uri="5f37ba9e-ea2d-4331-b554-d5d6abbf7475"/>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dac8108-b508-49ec-8b97-5a89b3d21f07"/>
  </ds:schemaRefs>
</ds:datastoreItem>
</file>

<file path=customXml/itemProps3.xml><?xml version="1.0" encoding="utf-8"?>
<ds:datastoreItem xmlns:ds="http://schemas.openxmlformats.org/officeDocument/2006/customXml" ds:itemID="{FC218BE0-6F3C-407F-AA8E-426F0DD90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c8108-b508-49ec-8b97-5a89b3d21f07"/>
    <ds:schemaRef ds:uri="5f37ba9e-ea2d-4331-b554-d5d6abbf7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E9BCD-2706-40C5-8977-A8F4EEFC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3735</Words>
  <Characters>21296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Gail Warner</cp:lastModifiedBy>
  <cp:revision>2</cp:revision>
  <cp:lastPrinted>2018-11-05T15:48:00Z</cp:lastPrinted>
  <dcterms:created xsi:type="dcterms:W3CDTF">2019-03-25T19:03:00Z</dcterms:created>
  <dcterms:modified xsi:type="dcterms:W3CDTF">2019-03-25T19:03:00Z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2016-10-11T00:00:00Z</vt:filetime>
  </property>
  <property fmtid="{D5CDD505-2E9C-101B-9397-08002B2CF9AE}" pid="4" name="ContentTypeId">
    <vt:lpwstr>0x010100632FE6F7287FBF49AF813DCE65C0380B</vt:lpwstr>
  </property>
</Properties>
</file>